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938" w:rsidRDefault="00A27938" w:rsidP="00A27938">
      <w:pPr>
        <w:pStyle w:val="1"/>
        <w:jc w:val="center"/>
        <w:rPr>
          <w:rFonts w:ascii="Verdana" w:hAnsi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>Порядок поступления на муниципальную службу</w:t>
      </w:r>
    </w:p>
    <w:p w:rsidR="00A27938" w:rsidRPr="00F40D76" w:rsidRDefault="00A27938" w:rsidP="00A27938">
      <w:pPr>
        <w:jc w:val="both"/>
      </w:pPr>
      <w:r>
        <w:t xml:space="preserve">      </w:t>
      </w:r>
      <w:proofErr w:type="gramStart"/>
      <w:r w:rsidRPr="00F40D76">
        <w:t xml:space="preserve">В соответствии с Федеральным законом от 02 марта 2007 года  № 25-ФЗ «О муниципальной  службе в Российской Федерации» (далее – Федеральный закон) на муниципальную службу  вправе поступать граждане Российской Федерации, достигшие возраста 18 лет, владеющие государственным языком Российской Федерации, соответствующие установленным квалификационным требованиям, при отсутствии обстоятельств, указанных в </w:t>
      </w:r>
      <w:hyperlink w:anchor="sub_13" w:history="1">
        <w:r w:rsidRPr="00F40D76">
          <w:rPr>
            <w:rStyle w:val="a3"/>
          </w:rPr>
          <w:t>статье 13</w:t>
        </w:r>
      </w:hyperlink>
      <w:r w:rsidRPr="00F40D76">
        <w:t xml:space="preserve"> настоящего Федерального закона в качестве ограничений, связанных с муниципальной службой.</w:t>
      </w:r>
      <w:proofErr w:type="gramEnd"/>
    </w:p>
    <w:p w:rsidR="00A27938" w:rsidRPr="00F40D76" w:rsidRDefault="00A27938" w:rsidP="00A27938">
      <w:pPr>
        <w:autoSpaceDE w:val="0"/>
        <w:autoSpaceDN w:val="0"/>
        <w:adjustRightInd w:val="0"/>
        <w:jc w:val="both"/>
      </w:pPr>
      <w:r>
        <w:t xml:space="preserve">     </w:t>
      </w:r>
      <w:r w:rsidRPr="00F40D76">
        <w:t>Гражданин не может быть принят на муниципальную службу после достижения им возраста 65 лет - предельного возраста, установленного для замещения должности муниципальной службы.</w:t>
      </w:r>
    </w:p>
    <w:p w:rsidR="00A27938" w:rsidRDefault="00A27938" w:rsidP="00A27938">
      <w:pPr>
        <w:jc w:val="both"/>
      </w:pPr>
      <w:r>
        <w:t xml:space="preserve">     При замещении должности муниципальной службы в муниципальном образовании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A27938" w:rsidRDefault="00A27938" w:rsidP="00A27938">
      <w:pPr>
        <w:jc w:val="both"/>
      </w:pPr>
      <w:r>
        <w:t xml:space="preserve">     Порядок проведения конкурса на замещение должности муниципальной службы устанавливается муниципальным правовым актом, принимаемым представительным органом муниципального образования.</w:t>
      </w:r>
    </w:p>
    <w:p w:rsidR="00A27938" w:rsidRDefault="00A27938" w:rsidP="00A27938">
      <w:pPr>
        <w:jc w:val="both"/>
      </w:pPr>
      <w:r>
        <w:t xml:space="preserve">     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A27938" w:rsidRDefault="00A27938" w:rsidP="00A27938">
      <w:pPr>
        <w:jc w:val="both"/>
      </w:pPr>
      <w:r>
        <w:t xml:space="preserve">    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A27938" w:rsidRDefault="00A27938" w:rsidP="00A27938">
      <w:pPr>
        <w:jc w:val="both"/>
      </w:pPr>
      <w:r>
        <w:t xml:space="preserve">    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  <w:bookmarkStart w:id="0" w:name="sub_163"/>
      <w:r w:rsidRPr="004552D8">
        <w:t xml:space="preserve"> </w:t>
      </w:r>
    </w:p>
    <w:p w:rsidR="00A27938" w:rsidRDefault="00A27938" w:rsidP="00A27938">
      <w:pPr>
        <w:jc w:val="both"/>
      </w:pPr>
      <w:r>
        <w:t xml:space="preserve">     При поступлении на муниципальную службу гражданин представляет:</w:t>
      </w:r>
    </w:p>
    <w:p w:rsidR="00A27938" w:rsidRDefault="00A27938" w:rsidP="00A27938">
      <w:pPr>
        <w:ind w:firstLine="720"/>
        <w:jc w:val="both"/>
      </w:pPr>
      <w:bookmarkStart w:id="1" w:name="sub_1631"/>
      <w:bookmarkEnd w:id="0"/>
      <w:r>
        <w:t>1) заявление с просьбой о поступлении на муниципальную службу и замещении должности муниципальной службы;</w:t>
      </w:r>
    </w:p>
    <w:p w:rsidR="00A27938" w:rsidRDefault="00A27938" w:rsidP="00A27938">
      <w:pPr>
        <w:jc w:val="both"/>
      </w:pPr>
      <w:bookmarkStart w:id="2" w:name="sub_1632"/>
      <w:bookmarkEnd w:id="1"/>
      <w:r>
        <w:t xml:space="preserve">            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A27938" w:rsidRDefault="00A27938" w:rsidP="00A27938">
      <w:pPr>
        <w:ind w:firstLine="720"/>
        <w:jc w:val="both"/>
      </w:pPr>
      <w:bookmarkStart w:id="3" w:name="sub_1633"/>
      <w:bookmarkEnd w:id="2"/>
      <w:r>
        <w:t>3) паспорт;</w:t>
      </w:r>
    </w:p>
    <w:p w:rsidR="00A27938" w:rsidRDefault="00A27938" w:rsidP="00A27938">
      <w:pPr>
        <w:ind w:firstLine="720"/>
        <w:jc w:val="both"/>
      </w:pPr>
      <w:bookmarkStart w:id="4" w:name="sub_1634"/>
      <w:bookmarkEnd w:id="3"/>
      <w:r>
        <w:t>4) трудовую книжку, за исключением случаев, когда трудовой договор (контракт) заключается впервые;</w:t>
      </w:r>
    </w:p>
    <w:p w:rsidR="00A27938" w:rsidRDefault="00A27938" w:rsidP="00A27938">
      <w:pPr>
        <w:ind w:firstLine="720"/>
        <w:jc w:val="both"/>
      </w:pPr>
      <w:bookmarkStart w:id="5" w:name="sub_1635"/>
      <w:bookmarkEnd w:id="4"/>
      <w:r>
        <w:t>5) документ об образовании;</w:t>
      </w:r>
    </w:p>
    <w:p w:rsidR="00A27938" w:rsidRDefault="00A27938" w:rsidP="00A27938">
      <w:pPr>
        <w:ind w:firstLine="720"/>
        <w:jc w:val="both"/>
      </w:pPr>
      <w:bookmarkStart w:id="6" w:name="sub_1636"/>
      <w:bookmarkEnd w:id="5"/>
      <w:r>
        <w:t xml:space="preserve">6) </w:t>
      </w:r>
      <w:hyperlink r:id="rId4" w:history="1">
        <w:r>
          <w:rPr>
            <w:rStyle w:val="a3"/>
          </w:rPr>
          <w:t>страховое свидетельство</w:t>
        </w:r>
      </w:hyperlink>
      <w: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A27938" w:rsidRDefault="00A27938" w:rsidP="00A27938">
      <w:pPr>
        <w:ind w:firstLine="720"/>
        <w:jc w:val="both"/>
      </w:pPr>
      <w:bookmarkStart w:id="7" w:name="sub_1637"/>
      <w:bookmarkEnd w:id="6"/>
      <w:r>
        <w:lastRenderedPageBreak/>
        <w:t xml:space="preserve">7) </w:t>
      </w:r>
      <w:hyperlink r:id="rId5" w:history="1">
        <w:r>
          <w:rPr>
            <w:rStyle w:val="a3"/>
          </w:rPr>
          <w:t>свидетельство</w:t>
        </w:r>
      </w:hyperlink>
      <w: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A27938" w:rsidRDefault="00A27938" w:rsidP="00A27938">
      <w:pPr>
        <w:ind w:firstLine="720"/>
        <w:jc w:val="both"/>
      </w:pPr>
      <w:bookmarkStart w:id="8" w:name="sub_1638"/>
      <w:bookmarkEnd w:id="7"/>
      <w:r>
        <w:t>8) документы воинского учета - для военнообязанных и лиц, подлежащих призыву на военную службу;</w:t>
      </w:r>
    </w:p>
    <w:p w:rsidR="00A27938" w:rsidRDefault="00A27938" w:rsidP="00A27938">
      <w:pPr>
        <w:ind w:firstLine="720"/>
        <w:jc w:val="both"/>
      </w:pPr>
      <w:bookmarkStart w:id="9" w:name="sub_1639"/>
      <w:bookmarkEnd w:id="8"/>
      <w:r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A27938" w:rsidRDefault="00A27938" w:rsidP="00A27938">
      <w:pPr>
        <w:ind w:firstLine="720"/>
        <w:jc w:val="both"/>
      </w:pPr>
      <w:bookmarkStart w:id="10" w:name="sub_16310"/>
      <w:bookmarkEnd w:id="9"/>
      <w: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A27938" w:rsidRDefault="00A27938" w:rsidP="00A27938">
      <w:pPr>
        <w:ind w:firstLine="720"/>
        <w:jc w:val="both"/>
      </w:pPr>
      <w:bookmarkStart w:id="11" w:name="sub_16311"/>
      <w:bookmarkEnd w:id="10"/>
      <w: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bookmarkEnd w:id="11"/>
    <w:p w:rsidR="00A27938" w:rsidRDefault="00A27938" w:rsidP="00A27938"/>
    <w:p w:rsidR="00000000" w:rsidRDefault="00A2793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7938"/>
    <w:rsid w:val="00A2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27938"/>
    <w:pPr>
      <w:pBdr>
        <w:bottom w:val="single" w:sz="6" w:space="9" w:color="E4E7E9"/>
      </w:pBdr>
      <w:spacing w:before="150" w:after="150" w:line="240" w:lineRule="auto"/>
      <w:outlineLvl w:val="0"/>
    </w:pPr>
    <w:rPr>
      <w:rFonts w:ascii="Times New Roman" w:eastAsia="Times New Roman" w:hAnsi="Times New Roman" w:cs="Times New Roman"/>
      <w:b/>
      <w:bCs/>
      <w:color w:val="3D3D3D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7938"/>
    <w:rPr>
      <w:rFonts w:ascii="Times New Roman" w:eastAsia="Times New Roman" w:hAnsi="Times New Roman" w:cs="Times New Roman"/>
      <w:b/>
      <w:bCs/>
      <w:color w:val="3D3D3D"/>
      <w:kern w:val="36"/>
      <w:sz w:val="34"/>
      <w:szCs w:val="34"/>
    </w:rPr>
  </w:style>
  <w:style w:type="character" w:customStyle="1" w:styleId="a3">
    <w:name w:val="Гипертекстовая ссылка"/>
    <w:basedOn w:val="a0"/>
    <w:rsid w:val="00A27938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89865.5000" TargetMode="External"/><Relationship Id="rId4" Type="http://schemas.openxmlformats.org/officeDocument/2006/relationships/hyperlink" Target="garantF1://10006192.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2730</Characters>
  <Application>Microsoft Office Word</Application>
  <DocSecurity>0</DocSecurity>
  <Lines>22</Lines>
  <Paragraphs>6</Paragraphs>
  <ScaleCrop>false</ScaleCrop>
  <Company>Microsoft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2</cp:revision>
  <dcterms:created xsi:type="dcterms:W3CDTF">2014-03-17T10:04:00Z</dcterms:created>
  <dcterms:modified xsi:type="dcterms:W3CDTF">2014-03-17T10:04:00Z</dcterms:modified>
</cp:coreProperties>
</file>