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12" w:rsidRPr="00104CEA" w:rsidRDefault="00C06B12" w:rsidP="00104C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6B12" w:rsidRPr="00104CEA" w:rsidRDefault="00C06B12" w:rsidP="00104CEA">
      <w:pPr>
        <w:ind w:left="8496"/>
        <w:jc w:val="center"/>
        <w:rPr>
          <w:b/>
          <w:bCs/>
          <w:sz w:val="24"/>
          <w:szCs w:val="24"/>
        </w:rPr>
      </w:pPr>
    </w:p>
    <w:p w:rsidR="00C06B12" w:rsidRPr="00104CEA" w:rsidRDefault="00C06B12" w:rsidP="00104CEA">
      <w:pPr>
        <w:jc w:val="center"/>
        <w:rPr>
          <w:b/>
          <w:bCs/>
          <w:sz w:val="24"/>
          <w:szCs w:val="24"/>
        </w:rPr>
      </w:pPr>
      <w:r w:rsidRPr="00104CEA">
        <w:rPr>
          <w:b/>
          <w:bCs/>
          <w:sz w:val="24"/>
          <w:szCs w:val="24"/>
        </w:rPr>
        <w:t>РФ</w:t>
      </w:r>
    </w:p>
    <w:p w:rsidR="00C06B12" w:rsidRPr="00104CEA" w:rsidRDefault="00C06B12" w:rsidP="00104CEA">
      <w:pPr>
        <w:jc w:val="center"/>
        <w:rPr>
          <w:b/>
          <w:bCs/>
          <w:sz w:val="24"/>
          <w:szCs w:val="24"/>
        </w:rPr>
      </w:pPr>
      <w:r w:rsidRPr="00104CEA">
        <w:rPr>
          <w:b/>
          <w:bCs/>
          <w:sz w:val="24"/>
          <w:szCs w:val="24"/>
        </w:rPr>
        <w:t>Волгоградская область</w:t>
      </w:r>
    </w:p>
    <w:p w:rsidR="00C06B12" w:rsidRPr="00104CEA" w:rsidRDefault="00C06B12" w:rsidP="00104CEA">
      <w:pPr>
        <w:jc w:val="center"/>
        <w:rPr>
          <w:b/>
          <w:bCs/>
          <w:sz w:val="24"/>
          <w:szCs w:val="24"/>
        </w:rPr>
      </w:pPr>
      <w:r w:rsidRPr="00104CEA">
        <w:rPr>
          <w:b/>
          <w:bCs/>
          <w:sz w:val="24"/>
          <w:szCs w:val="24"/>
        </w:rPr>
        <w:t>Октябрьский муниципальный район</w:t>
      </w:r>
    </w:p>
    <w:p w:rsidR="00C06B12" w:rsidRPr="00104CEA" w:rsidRDefault="00C06B12" w:rsidP="00104CEA">
      <w:pPr>
        <w:jc w:val="center"/>
        <w:rPr>
          <w:b/>
          <w:bCs/>
          <w:sz w:val="24"/>
          <w:szCs w:val="24"/>
        </w:rPr>
      </w:pPr>
      <w:r w:rsidRPr="00104CEA">
        <w:rPr>
          <w:b/>
          <w:bCs/>
          <w:sz w:val="24"/>
          <w:szCs w:val="24"/>
        </w:rPr>
        <w:t>Совет народных депутатов Антоновского сельского поселения</w:t>
      </w:r>
    </w:p>
    <w:p w:rsidR="00C06B12" w:rsidRPr="00104CEA" w:rsidRDefault="00C06B12" w:rsidP="00104CEA">
      <w:pPr>
        <w:rPr>
          <w:b/>
          <w:bCs/>
          <w:sz w:val="24"/>
          <w:szCs w:val="24"/>
        </w:rPr>
      </w:pPr>
    </w:p>
    <w:p w:rsidR="00C06B12" w:rsidRPr="00104CEA" w:rsidRDefault="00C06B12" w:rsidP="00104CEA">
      <w:pPr>
        <w:jc w:val="center"/>
        <w:rPr>
          <w:b/>
          <w:bCs/>
          <w:sz w:val="24"/>
          <w:szCs w:val="24"/>
        </w:rPr>
      </w:pPr>
      <w:r w:rsidRPr="00104CEA">
        <w:rPr>
          <w:b/>
          <w:sz w:val="24"/>
          <w:szCs w:val="24"/>
        </w:rPr>
        <w:t>Решение</w:t>
      </w:r>
    </w:p>
    <w:p w:rsidR="00C06B12" w:rsidRPr="00104CEA" w:rsidRDefault="00C06B12" w:rsidP="00104CEA">
      <w:pPr>
        <w:rPr>
          <w:sz w:val="24"/>
          <w:szCs w:val="24"/>
        </w:rPr>
      </w:pPr>
      <w:r w:rsidRPr="00104CEA">
        <w:rPr>
          <w:sz w:val="24"/>
          <w:szCs w:val="24"/>
        </w:rPr>
        <w:t xml:space="preserve"> От 24.06.2016 года</w:t>
      </w:r>
      <w:r w:rsidRPr="00104CEA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04CEA">
        <w:rPr>
          <w:sz w:val="24"/>
          <w:szCs w:val="24"/>
        </w:rPr>
        <w:t xml:space="preserve">    № 25/4                </w:t>
      </w:r>
    </w:p>
    <w:p w:rsidR="00C06B12" w:rsidRPr="00104CEA" w:rsidRDefault="00C06B12" w:rsidP="00104CEA">
      <w:pPr>
        <w:rPr>
          <w:sz w:val="24"/>
          <w:szCs w:val="24"/>
        </w:rPr>
      </w:pPr>
      <w:r w:rsidRPr="00104CEA">
        <w:rPr>
          <w:sz w:val="24"/>
          <w:szCs w:val="24"/>
        </w:rPr>
        <w:t xml:space="preserve">                </w:t>
      </w:r>
    </w:p>
    <w:tbl>
      <w:tblPr>
        <w:tblW w:w="0" w:type="auto"/>
        <w:tblLook w:val="0000"/>
      </w:tblPr>
      <w:tblGrid>
        <w:gridCol w:w="4361"/>
      </w:tblGrid>
      <w:tr w:rsidR="00C06B12" w:rsidRPr="00104CEA" w:rsidTr="0091370C">
        <w:trPr>
          <w:trHeight w:val="1075"/>
        </w:trPr>
        <w:tc>
          <w:tcPr>
            <w:tcW w:w="4361" w:type="dxa"/>
          </w:tcPr>
          <w:p w:rsidR="00C06B12" w:rsidRPr="00104CEA" w:rsidRDefault="00C06B12" w:rsidP="00104CEA">
            <w:pPr>
              <w:pStyle w:val="ConsPlusTitle"/>
              <w:jc w:val="both"/>
              <w:rPr>
                <w:rStyle w:val="a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04CEA">
              <w:rPr>
                <w:rFonts w:ascii="Arial" w:hAnsi="Arial" w:cs="Arial"/>
                <w:b w:val="0"/>
                <w:sz w:val="24"/>
                <w:szCs w:val="24"/>
              </w:rPr>
              <w:t xml:space="preserve">«Об утверждении Порядка предоставления права на размещение нестационарных торговых объектов на территории Антоновского сельского поселения Октябрьского муниципального района Волгоградской области» </w:t>
            </w:r>
          </w:p>
        </w:tc>
      </w:tr>
    </w:tbl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04CEA">
        <w:rPr>
          <w:rFonts w:ascii="Arial" w:hAnsi="Arial" w:cs="Arial"/>
          <w:sz w:val="24"/>
          <w:szCs w:val="24"/>
        </w:rPr>
        <w:t xml:space="preserve">В соответствии с Федеральными законами от 28 декабря 2009 года </w:t>
      </w:r>
      <w:hyperlink r:id="rId4" w:history="1">
        <w:r w:rsidRPr="00104CEA">
          <w:rPr>
            <w:rFonts w:ascii="Arial" w:hAnsi="Arial" w:cs="Arial"/>
            <w:sz w:val="24"/>
            <w:szCs w:val="24"/>
          </w:rPr>
          <w:t>№ 381-ФЗ</w:t>
        </w:r>
      </w:hyperlink>
      <w:r w:rsidRPr="00104CEA">
        <w:rPr>
          <w:rFonts w:ascii="Arial" w:hAnsi="Arial" w:cs="Arial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от 06 октября 2003 года </w:t>
      </w:r>
      <w:hyperlink r:id="rId5" w:history="1">
        <w:r w:rsidRPr="00104CEA">
          <w:rPr>
            <w:rFonts w:ascii="Arial" w:hAnsi="Arial" w:cs="Arial"/>
            <w:sz w:val="24"/>
            <w:szCs w:val="24"/>
          </w:rPr>
          <w:t>№ 131-ФЗ</w:t>
        </w:r>
      </w:hyperlink>
      <w:r w:rsidRPr="00104CE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04CEA">
        <w:rPr>
          <w:rFonts w:ascii="Arial" w:hAnsi="Arial" w:cs="Arial"/>
          <w:sz w:val="24"/>
          <w:szCs w:val="24"/>
          <w:lang w:eastAsia="en-US"/>
        </w:rPr>
        <w:t xml:space="preserve">Законом Волгоградской области от 27 октября 2015 года № 182-ОД «О торговой деятельности в Волгоградской области», </w:t>
      </w:r>
      <w:r w:rsidRPr="00104CEA">
        <w:rPr>
          <w:rFonts w:ascii="Arial" w:hAnsi="Arial" w:cs="Arial"/>
          <w:sz w:val="24"/>
          <w:szCs w:val="24"/>
        </w:rPr>
        <w:t xml:space="preserve"> руководствуясь Уставом Антоновского сельского поселения Октябрьского муниципального района Волгоградской области, Совет народных депутатов Антоновского сельского поселения, решил:</w:t>
      </w:r>
    </w:p>
    <w:p w:rsidR="00C06B12" w:rsidRPr="00104CEA" w:rsidRDefault="00C06B12" w:rsidP="00104CE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04CE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152" w:history="1">
        <w:r w:rsidRPr="00104CEA">
          <w:rPr>
            <w:rFonts w:ascii="Arial" w:hAnsi="Arial" w:cs="Arial"/>
            <w:sz w:val="24"/>
            <w:szCs w:val="24"/>
          </w:rPr>
          <w:t>Порядок</w:t>
        </w:r>
      </w:hyperlink>
      <w:r w:rsidRPr="00104CEA">
        <w:rPr>
          <w:rFonts w:ascii="Arial" w:hAnsi="Arial" w:cs="Arial"/>
          <w:sz w:val="24"/>
          <w:szCs w:val="24"/>
        </w:rPr>
        <w:t xml:space="preserve"> предоставления права на размещение нестационарных торговых объектов на территории Антоновского сельского поселения Октябрьского муниципального района Волгоградской области.</w:t>
      </w:r>
    </w:p>
    <w:p w:rsidR="00C06B12" w:rsidRPr="00104CEA" w:rsidRDefault="00C06B12" w:rsidP="00104CEA">
      <w:pPr>
        <w:widowControl/>
        <w:ind w:firstLine="708"/>
        <w:jc w:val="both"/>
        <w:rPr>
          <w:sz w:val="24"/>
          <w:szCs w:val="24"/>
          <w:lang w:eastAsia="en-US"/>
        </w:rPr>
      </w:pPr>
      <w:r w:rsidRPr="00104CEA">
        <w:rPr>
          <w:sz w:val="24"/>
          <w:szCs w:val="24"/>
          <w:lang w:eastAsia="en-US"/>
        </w:rPr>
        <w:t>2. Настоящее решение вступает в силу со дня его официального опубликования.</w:t>
      </w:r>
    </w:p>
    <w:p w:rsidR="00C06B12" w:rsidRPr="00104CEA" w:rsidRDefault="00C06B12" w:rsidP="00104CEA">
      <w:pPr>
        <w:widowControl/>
        <w:ind w:firstLine="708"/>
        <w:jc w:val="both"/>
        <w:rPr>
          <w:sz w:val="24"/>
          <w:szCs w:val="24"/>
          <w:lang w:eastAsia="en-US"/>
        </w:rPr>
      </w:pPr>
    </w:p>
    <w:p w:rsidR="00C06B12" w:rsidRPr="00104CEA" w:rsidRDefault="00C06B12" w:rsidP="00104CEA">
      <w:pPr>
        <w:widowControl/>
        <w:ind w:firstLine="708"/>
        <w:jc w:val="both"/>
        <w:rPr>
          <w:sz w:val="24"/>
          <w:szCs w:val="24"/>
          <w:lang w:eastAsia="en-US"/>
        </w:rPr>
      </w:pPr>
    </w:p>
    <w:p w:rsidR="00C06B12" w:rsidRPr="00104CEA" w:rsidRDefault="00C06B12" w:rsidP="00104CEA">
      <w:pPr>
        <w:widowControl/>
        <w:ind w:firstLine="708"/>
        <w:jc w:val="both"/>
        <w:rPr>
          <w:sz w:val="24"/>
          <w:szCs w:val="24"/>
          <w:lang w:eastAsia="en-US"/>
        </w:rPr>
      </w:pPr>
    </w:p>
    <w:p w:rsidR="00C06B12" w:rsidRPr="00104CEA" w:rsidRDefault="00C06B12" w:rsidP="00104CEA">
      <w:pPr>
        <w:widowControl/>
        <w:ind w:firstLine="708"/>
        <w:jc w:val="both"/>
        <w:rPr>
          <w:sz w:val="24"/>
          <w:szCs w:val="24"/>
          <w:lang w:eastAsia="en-US"/>
        </w:rPr>
      </w:pPr>
    </w:p>
    <w:p w:rsidR="00C06B12" w:rsidRPr="00104CEA" w:rsidRDefault="00C06B12" w:rsidP="00104CEA">
      <w:pPr>
        <w:widowControl/>
        <w:ind w:firstLine="708"/>
        <w:jc w:val="both"/>
        <w:rPr>
          <w:sz w:val="24"/>
          <w:szCs w:val="24"/>
          <w:lang w:eastAsia="en-US"/>
        </w:rPr>
      </w:pPr>
    </w:p>
    <w:p w:rsidR="00C06B12" w:rsidRPr="00104CEA" w:rsidRDefault="00C06B12" w:rsidP="0010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04CEA">
        <w:rPr>
          <w:rFonts w:ascii="Arial" w:hAnsi="Arial" w:cs="Arial"/>
          <w:sz w:val="24"/>
          <w:szCs w:val="24"/>
        </w:rPr>
        <w:t>Глава Антоновского сельского поселения                                                    С.Е.Ерков</w:t>
      </w:r>
    </w:p>
    <w:p w:rsidR="00C06B12" w:rsidRPr="00104CEA" w:rsidRDefault="00C06B12" w:rsidP="00104CE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6B12" w:rsidRPr="00104CEA" w:rsidRDefault="00C06B12" w:rsidP="00104CEA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  <w:r w:rsidRPr="00104CEA">
        <w:rPr>
          <w:rFonts w:ascii="Arial" w:hAnsi="Arial" w:cs="Arial"/>
          <w:sz w:val="24"/>
          <w:szCs w:val="24"/>
        </w:rPr>
        <w:t>Утвержден: решением Совета народных депутатов Антоновского сельского поселения от 24.06.2016 № 25/4</w:t>
      </w:r>
    </w:p>
    <w:p w:rsidR="00C06B12" w:rsidRPr="00104CEA" w:rsidRDefault="00C06B12" w:rsidP="0010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Start w:id="0" w:name="P152"/>
    <w:bookmarkEnd w:id="0"/>
    <w:p w:rsidR="00C06B12" w:rsidRPr="00104CEA" w:rsidRDefault="00C06B12" w:rsidP="00104CE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04CEA">
        <w:rPr>
          <w:rFonts w:ascii="Arial" w:hAnsi="Arial" w:cs="Arial"/>
          <w:b/>
          <w:sz w:val="24"/>
          <w:szCs w:val="24"/>
        </w:rPr>
        <w:fldChar w:fldCharType="begin"/>
      </w:r>
      <w:r w:rsidRPr="00104CEA">
        <w:rPr>
          <w:rFonts w:ascii="Arial" w:hAnsi="Arial" w:cs="Arial"/>
          <w:b/>
          <w:sz w:val="24"/>
          <w:szCs w:val="24"/>
        </w:rPr>
        <w:instrText xml:space="preserve"> HYPERLINK \l "P152" </w:instrText>
      </w:r>
      <w:r w:rsidRPr="00104CEA">
        <w:rPr>
          <w:rFonts w:ascii="Arial" w:hAnsi="Arial" w:cs="Arial"/>
          <w:b/>
          <w:sz w:val="24"/>
          <w:szCs w:val="24"/>
        </w:rPr>
      </w:r>
      <w:r w:rsidRPr="00104CEA">
        <w:rPr>
          <w:rFonts w:ascii="Arial" w:hAnsi="Arial" w:cs="Arial"/>
          <w:b/>
          <w:sz w:val="24"/>
          <w:szCs w:val="24"/>
        </w:rPr>
        <w:fldChar w:fldCharType="separate"/>
      </w:r>
      <w:r w:rsidRPr="00104CEA">
        <w:rPr>
          <w:rFonts w:ascii="Arial" w:hAnsi="Arial" w:cs="Arial"/>
          <w:b/>
          <w:sz w:val="24"/>
          <w:szCs w:val="24"/>
        </w:rPr>
        <w:t>Порядок</w:t>
      </w:r>
      <w:r w:rsidRPr="00104CEA">
        <w:rPr>
          <w:rFonts w:ascii="Arial" w:hAnsi="Arial" w:cs="Arial"/>
          <w:b/>
          <w:sz w:val="24"/>
          <w:szCs w:val="24"/>
        </w:rPr>
        <w:fldChar w:fldCharType="end"/>
      </w:r>
    </w:p>
    <w:p w:rsidR="00C06B12" w:rsidRPr="00104CEA" w:rsidRDefault="00C06B12" w:rsidP="00104CE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04CEA">
        <w:rPr>
          <w:rFonts w:ascii="Arial" w:hAnsi="Arial" w:cs="Arial"/>
          <w:b/>
          <w:sz w:val="24"/>
          <w:szCs w:val="24"/>
        </w:rPr>
        <w:t>предоставления права на размещение нестационарных торговых объектов на территории Антоновского сельского поселения Октябрьского муниципального района</w:t>
      </w:r>
    </w:p>
    <w:p w:rsidR="00C06B12" w:rsidRPr="00104CEA" w:rsidRDefault="00C06B12" w:rsidP="00104CE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04CE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06B12" w:rsidRPr="00104CEA" w:rsidRDefault="00C06B12" w:rsidP="00104CE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 xml:space="preserve">1.1. Настоящий Порядок разработан в соответствии </w:t>
      </w:r>
      <w:r w:rsidRPr="00104CEA">
        <w:rPr>
          <w:sz w:val="24"/>
          <w:szCs w:val="24"/>
        </w:rPr>
        <w:t xml:space="preserve">Федеральными законами от 28 декабря 2009 года </w:t>
      </w:r>
      <w:hyperlink r:id="rId6" w:history="1">
        <w:r w:rsidRPr="00104CEA">
          <w:rPr>
            <w:sz w:val="24"/>
            <w:szCs w:val="24"/>
          </w:rPr>
          <w:t>№ 381-ФЗ</w:t>
        </w:r>
      </w:hyperlink>
      <w:r w:rsidRPr="00104CEA">
        <w:rPr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от 06 октября 2003 года </w:t>
      </w:r>
      <w:hyperlink r:id="rId7" w:history="1">
        <w:r w:rsidRPr="00104CEA">
          <w:rPr>
            <w:sz w:val="24"/>
            <w:szCs w:val="24"/>
          </w:rPr>
          <w:t>№ 131-ФЗ</w:t>
        </w:r>
      </w:hyperlink>
      <w:r w:rsidRPr="00104CE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04CEA">
        <w:rPr>
          <w:sz w:val="24"/>
          <w:szCs w:val="24"/>
          <w:lang w:eastAsia="en-US"/>
        </w:rPr>
        <w:t>Законом Волгоградской области от 27 октября 2015 года № 182-ОД «О торговой деятельности в Волгоградской области»</w:t>
      </w:r>
      <w:r w:rsidRPr="00104CEA">
        <w:rPr>
          <w:color w:val="000000"/>
          <w:sz w:val="24"/>
          <w:szCs w:val="24"/>
        </w:rPr>
        <w:t>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1.2. Требования, предусмотренные настоящим Порядком, не распространяются на отношения, связанные с размещением нестационарных торговых объектов: находящихся на территориях розничных рынков;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b/>
          <w:bCs/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1.3. В настоящем Порядке используются термины и определения, установленные Налоговым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 и «ГОСТ Р 51303-2013. Национальный стандарт Российской Федерации. Торговля. Термины и определения», утвержденным Приказом Росстандарта от 28.08.2013 № 582-ст.</w:t>
      </w:r>
      <w:r w:rsidRPr="00104CEA">
        <w:rPr>
          <w:b/>
          <w:bCs/>
          <w:color w:val="000000"/>
          <w:sz w:val="24"/>
          <w:szCs w:val="24"/>
        </w:rPr>
        <w:t>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bCs/>
          <w:color w:val="000000"/>
          <w:sz w:val="24"/>
          <w:szCs w:val="24"/>
        </w:rPr>
        <w:t>2. Регулирование размещения нестационарных торговых объектов на территории Антоновского сельского поселения.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2.1. Регулирование размещения объектов нестационарной торговли на территории сельского поселения осуществляет администрация Антоновского сельского поселения, которая: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разрабатывает и утверждает в пределах своей компетенции правовые акты в сфере торговли;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- осуществляет контроль за размещением нестационарных торговых объектов в соответствии со схемой их размещения.</w:t>
      </w:r>
    </w:p>
    <w:p w:rsidR="00C06B12" w:rsidRPr="00104CEA" w:rsidRDefault="00C06B12" w:rsidP="00104CEA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  <w:r w:rsidRPr="00104CEA">
        <w:rPr>
          <w:color w:val="000000"/>
          <w:sz w:val="24"/>
          <w:szCs w:val="24"/>
        </w:rPr>
        <w:tab/>
      </w:r>
      <w:r w:rsidRPr="00104CEA">
        <w:rPr>
          <w:bCs/>
          <w:color w:val="000000"/>
          <w:sz w:val="24"/>
          <w:szCs w:val="24"/>
        </w:rPr>
        <w:t>3. Требования к размещению нестационарных торговых объектов.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3.1.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3.4.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bCs/>
          <w:color w:val="000000"/>
          <w:sz w:val="24"/>
          <w:szCs w:val="24"/>
        </w:rPr>
        <w:t>4. Порядок размещения нестационарных торговых объектов.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4.1. Размещение нестационарных торговых объектов допускается только на специально отведенных местах, в соответствии с утвержденной администрацией Антоновского сельского поселения схемой размещения нестационарных торговых объектов на территории Антоновского сельского поселения и при соблюдении требований настоящего Порядка.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Отведенным (установленным) для осуществления торговли местом является участок территории, включенный в схему размещения нестационарных торговых объектов на территории Антоновского сельского поселения.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4.2. Документом, подтверждающим право на размещение нестационарных торговых объектов на территории Антоновского сельского поселения, является Договор о предоставлении торгового места для размещения нестационарного торгового объекта, по форме согласно приложению № 1 к настоящему Порядку.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 xml:space="preserve">4.3. Субъекты торговли, желающее осуществлять торговую деятельность через объект нестационарной торговли, подают в администрацию Антоновского сельского поселения заявление. 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К заявлению прилагаются копии следующих документов: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свидетельство о государственной регистрации юридического лица или индивидуального предпринимателя;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описание объекта нестационарной торговой сети;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информацию о виде деятельности и виде продукции, планируемой к реализации;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информацию о режиме работы нестационарного торгового объекта;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- копия документа, удостоверяющего личность.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4.4. Администрация Антоновского сельского поселения в течение 30 дней, со дня подачи заявления, рассматривает поступившее заявление и принимает соответствующее решение.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4.5. В случае положительного решения, с субъектом торговли заключается договор о предоставлении торгового места для размещения нестационарного торгового объекта (далее - договор) в двух экземплярах. Договор подлежит регистрации в администрации сельского поселения и один его экземпляр выдается субъекту торговли.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4.6. Действие договора распространяется только на объект нестационарной торговли, указанный в договоре.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4.7. Если субъекту торговли принадлежит несколько объектов нестационарной торговой сети, договоры заключаются на каждый объект в отдельности.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4.8. Договор заключается сроком до 1 года</w:t>
      </w:r>
      <w:bookmarkStart w:id="1" w:name="_GoBack"/>
      <w:bookmarkEnd w:id="1"/>
      <w:r w:rsidRPr="00104CEA">
        <w:rPr>
          <w:color w:val="000000"/>
          <w:sz w:val="24"/>
          <w:szCs w:val="24"/>
        </w:rPr>
        <w:t>.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4"/>
          <w:szCs w:val="24"/>
        </w:rPr>
      </w:pPr>
      <w:r w:rsidRPr="00104CEA">
        <w:rPr>
          <w:bCs/>
          <w:color w:val="000000"/>
          <w:sz w:val="24"/>
          <w:szCs w:val="24"/>
        </w:rPr>
        <w:t>5. Порядок досрочного прекращения действия договора о предоставлении торгового места для размещения нестационарного торгового объекта.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5.1. Действие Договора прекращается администрацией Антоновского сельского поселения досрочно в одностороннем порядке в следующих случаях: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раза), в период действия Договора,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г) иных предусмотренных действующим законодательством случаях.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5.2. Договор о предоставлении торгового места для размещения нестационарного торгового объекта может быть в любое время расторгнут по соглашению сторон.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5.3. В случае досрочного прекращения действия Договора по инициативе администрации Антоновского сельского поселения, последняя в 5-дневный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C06B12" w:rsidRPr="00104CEA" w:rsidRDefault="00C06B12" w:rsidP="00104CEA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  <w:r w:rsidRPr="00104CEA">
        <w:rPr>
          <w:color w:val="000000"/>
          <w:sz w:val="24"/>
          <w:szCs w:val="24"/>
        </w:rPr>
        <w:tab/>
      </w:r>
      <w:r w:rsidRPr="00104CEA">
        <w:rPr>
          <w:bCs/>
          <w:color w:val="000000"/>
          <w:sz w:val="24"/>
          <w:szCs w:val="24"/>
        </w:rPr>
        <w:t>6. Порядок демонтажа нестационарных торговых объектов.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6.1. В случае досрочного прекращения действия договора о предоставлении торгового места для размещения нестационарного торгового объекта по инициативе администрации Антоновского сельского поселения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6.2.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сторон,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6.3.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администрацией Антоновского сельского поселения осуществляется принудительный демонтаж по месту фактического нахождения нестационарного торгового объекта.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6.4. Администрация Антоновского сельского поселения 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6.5.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демонтажем и последующим хранением.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6.6. Вскрытие демонтируемых нестационарных торговых объектов, опись находившегося в них имущества и последующая их сдача на хранение оформляются актом администрации Антоновского сельского поселения.</w:t>
      </w:r>
    </w:p>
    <w:p w:rsidR="00C06B12" w:rsidRPr="00104CEA" w:rsidRDefault="00C06B12" w:rsidP="00104CEA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  <w:r w:rsidRPr="00104CEA">
        <w:rPr>
          <w:color w:val="000000"/>
          <w:sz w:val="24"/>
          <w:szCs w:val="24"/>
        </w:rPr>
        <w:tab/>
      </w:r>
      <w:r w:rsidRPr="00104CEA">
        <w:rPr>
          <w:bCs/>
          <w:color w:val="000000"/>
          <w:sz w:val="24"/>
          <w:szCs w:val="24"/>
        </w:rPr>
        <w:t>7. Порядок взимания платы за предоставление торгового места.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7.1. Предоставление торгового места осуществляется на платной основе.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7.2. Размер платы за торговое место определяется на основании методики расчета платы за размещение нестационарного торгового объекта на территории Антоновского сельского поселения, согласно приложению № 2 к настоящему Порядку.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7.3. Денежные средства, полученные от юридических и физических лиц за предоставление торгового места, поступают в бюджет Антоновского сельского поселения.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bCs/>
          <w:color w:val="000000"/>
          <w:sz w:val="24"/>
          <w:szCs w:val="24"/>
        </w:rPr>
        <w:t>8. Ответственность за нарушение настоящего Порядка</w:t>
      </w:r>
      <w:r w:rsidRPr="00104CEA">
        <w:rPr>
          <w:color w:val="000000"/>
          <w:sz w:val="24"/>
          <w:szCs w:val="24"/>
        </w:rPr>
        <w:t>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8.1. За нарушение настоящего Порядка, хозяйствующие субъекты, осуществляющие розничную торговлю через объекты нестационарной торговли на территории Антоновского сельского поселения, несут ответственность в соответствии с действующим законодательством.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8.2. Осуществление торговли в местах, не предусмотренных схемой размещения нестационарных торговых объектов, а также без Договора считается несанкционированной, и лица, ее осуществляющие, привлекаются к ответственности в соответствии с действующим законодательством.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ind w:left="4956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 xml:space="preserve">Приложение № 1 к Порядку </w:t>
      </w:r>
      <w:r w:rsidRPr="00104CEA">
        <w:rPr>
          <w:sz w:val="24"/>
          <w:szCs w:val="24"/>
        </w:rPr>
        <w:t>предоставления права на размещение нестационарных торговых объектов на территории Антоновского сельского поселения Октябрьского муниципального района Волгоградской области</w:t>
      </w:r>
    </w:p>
    <w:p w:rsidR="00C06B12" w:rsidRPr="00104CEA" w:rsidRDefault="00C06B12" w:rsidP="00104CEA">
      <w:pPr>
        <w:widowControl/>
        <w:autoSpaceDE/>
        <w:autoSpaceDN/>
        <w:adjustRightInd/>
        <w:ind w:left="424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</w:p>
    <w:p w:rsidR="00C06B12" w:rsidRPr="00104CEA" w:rsidRDefault="00C06B12" w:rsidP="00104CEA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04CEA">
        <w:rPr>
          <w:b/>
          <w:bCs/>
          <w:color w:val="000000"/>
          <w:sz w:val="24"/>
          <w:szCs w:val="24"/>
        </w:rPr>
        <w:t>Договор № ____</w:t>
      </w:r>
    </w:p>
    <w:p w:rsidR="00C06B12" w:rsidRPr="00104CEA" w:rsidRDefault="00C06B12" w:rsidP="00104CEA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04CEA">
        <w:rPr>
          <w:b/>
          <w:bCs/>
          <w:color w:val="000000"/>
          <w:sz w:val="24"/>
          <w:szCs w:val="24"/>
        </w:rPr>
        <w:t>о предоставлении торгового места</w:t>
      </w:r>
    </w:p>
    <w:p w:rsidR="00C06B12" w:rsidRPr="00104CEA" w:rsidRDefault="00C06B12" w:rsidP="00104CEA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04CEA">
        <w:rPr>
          <w:b/>
          <w:bCs/>
          <w:color w:val="000000"/>
          <w:sz w:val="24"/>
          <w:szCs w:val="24"/>
        </w:rPr>
        <w:t xml:space="preserve"> для размещения нестационарного торгового объекта</w:t>
      </w:r>
    </w:p>
    <w:p w:rsidR="00C06B12" w:rsidRPr="00104CEA" w:rsidRDefault="00C06B12" w:rsidP="00104CE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х. Антонов                                                                                       «___» ________ 2016 года</w:t>
      </w:r>
    </w:p>
    <w:p w:rsidR="00C06B12" w:rsidRPr="00104CEA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Администрация Антоновского сельского поселения, в лице главы Антоновского сельского поселения _________________, действующего на основании Устава, именуемая в дальнейшем «Администрация», с одной стороны, и _________________________, в лице ______________________, действующего на основании ____________, именуемое в дальнейшем «Предприятие» (индивидуальный предприниматель) с другой стороны, заключили настоящий договор о нижеследующем: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 Предмет и условия договора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1.1. Администрация предоставляет, а предприятие (индивидуальный предприниматель) использует торговое место площадью __________________ кв.м, расположенное по адресу: _____________________________ в соответствии с утвержденной схемой размещения нестационарных торговых объектов.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1.2. Предприятие (индивидуальный предприниматель) использует торговое место для осуществления продажи ________________________________.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1.3. При предоставлении торгового места его состояние оценивается в присутствии представителей сторон.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1.4. Другие условия: ______________________________________________________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2. Срок действия договора и плата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2.1. Размер платы по настоящему договору составляет ____________ рублей и вносится предприятием (индивидуальным предпринимателем) в течении месяца с момента заключения настоящего договора за весь период срока его действия.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sz w:val="24"/>
          <w:szCs w:val="24"/>
        </w:rPr>
        <w:t>2.2. Размер платы устанавливается договором в соответствии с методикой расчета платы за размещение нестационарного торгового объекта на территории _________________ сельского поселения.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2.3. Настоящий договор действует с «__» ________ 20_ г. по «__» _________ 20_ г.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 Права и обязанности администрации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3.1. Администрация сельского поселения обязуется: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3.1.1. предоставить торговое место в соответствии с настоящим договором;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3.1.2.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3.2. Администрация имеет право: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3.2.1. осуществлять в соответствии со своей компетенцией контроль за соблюдением действующих Правил благоустройства территории сельского поселения, а также за выполнением принятых обязательств по настоящему договору;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3.2.2. досрочно расторгнуть договор, в случаях, предусмотренных п. 7.1 настоящего договора.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 Права и обязанности предприятия (индивидуального предпринимателя)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4.1. Предприятие (индивидуальный предприниматель) имеет право: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4.1.1. осуществлять продажу товаров на предоставленном торговом месте в соответствии с условиями настоящего договора;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4.1.2. требовать от администрации сельского поселения своевременного и надлежащего выполнения обязательств по настоящему договору;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4.2. Предприятие (индивидуальный предприниматель) обязуется: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4.2.1. внести в установленный срок плату по настоящему договору;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4.2.2. использовать торговое место в соответствии с пунктом 1.2. настоящего договора;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4.2.3. обеспечить уборку торгового места от мусора, коробок, ящиков;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4.2.4. соблюдать действующие правила благоустройства территории _________________ сельского поселения, порядок обращения с отходами и другие санитарные, экологические нормы и правила;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4.2.5. прекратить торговлю, освободить занимаемое место и демонтировать нестационарный торговый объект в течение 10 дней с момента: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а) окончания срока действия настоящего договора;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б) расторжения договора по соглашению сторон;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в) получения уведомления о досрочном расторжении договора по инициативе администрации Антоновского сельского поселения.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5. Ответственность сторон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5.2. 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6. Разрешение споров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 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7. Расторжение договора.</w:t>
      </w:r>
    </w:p>
    <w:p w:rsidR="00C06B12" w:rsidRPr="00104CEA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  <w:r w:rsidRPr="00104CEA">
        <w:rPr>
          <w:color w:val="000000"/>
          <w:sz w:val="24"/>
          <w:szCs w:val="24"/>
        </w:rPr>
        <w:tab/>
        <w:t>7.1. Администрацией сельского поселения досрочно в одностороннем порядке расторгает настоящий договор в следующих случаях: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г) иных предусмотренных действующим законодательством случаях.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7.2. Договор о предоставлении торгового места для размещения нестационарного торгового объекта может быть в любое время досрочно расторгнут по соглашению сторон.</w:t>
      </w:r>
    </w:p>
    <w:p w:rsidR="00C06B12" w:rsidRPr="00104CEA" w:rsidRDefault="00C06B12" w:rsidP="00104CE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  <w:r w:rsidRPr="00104CEA">
        <w:rPr>
          <w:color w:val="000000"/>
          <w:sz w:val="24"/>
          <w:szCs w:val="24"/>
        </w:rPr>
        <w:tab/>
        <w:t>8. Прочие условия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C06B12" w:rsidRPr="00104CEA" w:rsidRDefault="00C06B12" w:rsidP="00104CEA">
      <w:pPr>
        <w:widowControl/>
        <w:autoSpaceDE/>
        <w:autoSpaceDN/>
        <w:adjustRightInd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  <w:r w:rsidRPr="00104CEA">
        <w:rPr>
          <w:color w:val="000000"/>
          <w:sz w:val="24"/>
          <w:szCs w:val="24"/>
        </w:rPr>
        <w:tab/>
        <w:t>9. Адреса, реквизиты и подписи сторон:</w:t>
      </w:r>
    </w:p>
    <w:p w:rsidR="00C06B12" w:rsidRPr="00104CEA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25"/>
        <w:gridCol w:w="4944"/>
      </w:tblGrid>
      <w:tr w:rsidR="00C06B12" w:rsidRPr="00104CEA" w:rsidTr="002F71FC">
        <w:tc>
          <w:tcPr>
            <w:tcW w:w="47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B12" w:rsidRPr="00104CEA" w:rsidRDefault="00C06B12" w:rsidP="00104C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CEA">
              <w:rPr>
                <w:color w:val="000000"/>
                <w:sz w:val="24"/>
                <w:szCs w:val="24"/>
              </w:rPr>
              <w:t>Администрация</w:t>
            </w:r>
          </w:p>
          <w:p w:rsidR="00C06B12" w:rsidRPr="00104CEA" w:rsidRDefault="00C06B12" w:rsidP="00104C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B12" w:rsidRPr="00104CEA" w:rsidRDefault="00C06B12" w:rsidP="00104C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CEA">
              <w:rPr>
                <w:color w:val="000000"/>
                <w:sz w:val="24"/>
                <w:szCs w:val="24"/>
              </w:rPr>
              <w:t>Представитель предприятия (индивидуальный предприниматель)</w:t>
            </w:r>
          </w:p>
          <w:p w:rsidR="00C06B12" w:rsidRPr="00104CEA" w:rsidRDefault="00C06B12" w:rsidP="00104C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C06B12" w:rsidRPr="00104CEA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</w:p>
    <w:p w:rsidR="00C06B12" w:rsidRPr="00104CEA" w:rsidRDefault="00C06B12" w:rsidP="00104CEA">
      <w:pPr>
        <w:widowControl/>
        <w:autoSpaceDE/>
        <w:autoSpaceDN/>
        <w:adjustRightInd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 </w:t>
      </w: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ind w:left="4956"/>
        <w:jc w:val="both"/>
        <w:rPr>
          <w:sz w:val="24"/>
          <w:szCs w:val="24"/>
        </w:rPr>
      </w:pPr>
      <w:r w:rsidRPr="00104CEA">
        <w:rPr>
          <w:color w:val="000000"/>
          <w:sz w:val="24"/>
          <w:szCs w:val="24"/>
        </w:rPr>
        <w:t xml:space="preserve"> Приложение № 2 к Порядку </w:t>
      </w:r>
      <w:r w:rsidRPr="00104CEA">
        <w:rPr>
          <w:sz w:val="24"/>
          <w:szCs w:val="24"/>
        </w:rPr>
        <w:t>предоставления права на размещение нестационарных торговых объектов на территории Антоновского сельского поселения Октябрьского муниципального района Волгоградской области</w:t>
      </w:r>
    </w:p>
    <w:p w:rsidR="00C06B12" w:rsidRPr="00104CEA" w:rsidRDefault="00C06B12" w:rsidP="00104CE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 </w:t>
      </w:r>
    </w:p>
    <w:p w:rsidR="00C06B12" w:rsidRPr="00104CEA" w:rsidRDefault="00C06B12" w:rsidP="00104CE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04CEA">
        <w:rPr>
          <w:b/>
          <w:bCs/>
          <w:sz w:val="24"/>
          <w:szCs w:val="24"/>
        </w:rPr>
        <w:t xml:space="preserve">Методика </w:t>
      </w:r>
    </w:p>
    <w:p w:rsidR="00C06B12" w:rsidRPr="00104CEA" w:rsidRDefault="00C06B12" w:rsidP="00104CE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04CEA">
        <w:rPr>
          <w:b/>
          <w:bCs/>
          <w:sz w:val="24"/>
          <w:szCs w:val="24"/>
        </w:rPr>
        <w:t xml:space="preserve">расчета платы за размещение нестационарного торгового объекта на территории </w:t>
      </w:r>
      <w:r w:rsidRPr="00104CEA">
        <w:rPr>
          <w:b/>
          <w:sz w:val="24"/>
          <w:szCs w:val="24"/>
        </w:rPr>
        <w:t>Антоновского сельского поселения Октябрьского муниципального района Волгоградской области</w:t>
      </w:r>
    </w:p>
    <w:p w:rsidR="00C06B12" w:rsidRPr="00104CEA" w:rsidRDefault="00C06B12" w:rsidP="00104CE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1. Настоящая методика определяет порядок расчета оплаты за размещение нестационарного торгового объекта на территории Антоновского                сельского поселения.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2. Настоящая методика разработана в соответствии с действующим законодательством Российской Федерации.</w:t>
      </w:r>
    </w:p>
    <w:p w:rsidR="00C06B12" w:rsidRPr="00104CEA" w:rsidRDefault="00C06B12" w:rsidP="00104CE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 xml:space="preserve"> 3. Плата за размещение нестационарного торгового объекта рассчитывается по формуле: </w:t>
      </w:r>
      <w:r w:rsidRPr="00104CEA">
        <w:rPr>
          <w:b/>
          <w:bCs/>
          <w:color w:val="000000"/>
          <w:sz w:val="24"/>
          <w:szCs w:val="24"/>
        </w:rPr>
        <w:t>ПД= БС x SR x П x  Ктз, </w:t>
      </w:r>
      <w:r w:rsidRPr="00104CEA">
        <w:rPr>
          <w:color w:val="000000"/>
          <w:sz w:val="24"/>
          <w:szCs w:val="24"/>
        </w:rPr>
        <w:t xml:space="preserve">где </w:t>
      </w:r>
      <w:r w:rsidRPr="00104CEA">
        <w:rPr>
          <w:b/>
          <w:bCs/>
          <w:color w:val="000000"/>
          <w:sz w:val="24"/>
          <w:szCs w:val="24"/>
        </w:rPr>
        <w:t>БС</w:t>
      </w:r>
      <w:r w:rsidRPr="00104CEA">
        <w:rPr>
          <w:color w:val="000000"/>
          <w:sz w:val="24"/>
          <w:szCs w:val="24"/>
        </w:rPr>
        <w:t xml:space="preserve"> - базовая ставка платы за один квадратный метр  нестационарного торгового объекта (устанавливается  Решением Совета народных депутатов поселения); </w:t>
      </w:r>
      <w:r w:rsidRPr="00104CEA">
        <w:rPr>
          <w:b/>
          <w:bCs/>
          <w:color w:val="000000"/>
          <w:sz w:val="24"/>
          <w:szCs w:val="24"/>
        </w:rPr>
        <w:t>SR</w:t>
      </w:r>
      <w:r w:rsidRPr="00104CEA">
        <w:rPr>
          <w:color w:val="000000"/>
          <w:sz w:val="24"/>
          <w:szCs w:val="24"/>
        </w:rPr>
        <w:t> - общая площадь  нестационарного торгового объекта,  (кв. м);</w:t>
      </w:r>
    </w:p>
    <w:p w:rsidR="00C06B12" w:rsidRPr="00104CEA" w:rsidRDefault="00C06B12" w:rsidP="00104CE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04CEA">
        <w:rPr>
          <w:b/>
          <w:bCs/>
          <w:color w:val="000000"/>
          <w:sz w:val="24"/>
          <w:szCs w:val="24"/>
        </w:rPr>
        <w:t>П</w:t>
      </w:r>
      <w:r w:rsidRPr="00104CEA">
        <w:rPr>
          <w:color w:val="000000"/>
          <w:sz w:val="24"/>
          <w:szCs w:val="24"/>
        </w:rPr>
        <w:t xml:space="preserve"> - период размещения нестационарного торгового объекта (единица измерения - месяц, при исчислении периода в днях - 1/30 базовой ставки в день); </w:t>
      </w:r>
      <w:r w:rsidRPr="00104CEA">
        <w:rPr>
          <w:b/>
          <w:bCs/>
          <w:color w:val="000000"/>
          <w:sz w:val="24"/>
          <w:szCs w:val="24"/>
        </w:rPr>
        <w:t>Ктз</w:t>
      </w:r>
      <w:r w:rsidRPr="00104CEA">
        <w:rPr>
          <w:color w:val="000000"/>
          <w:sz w:val="24"/>
          <w:szCs w:val="24"/>
        </w:rPr>
        <w:t xml:space="preserve"> - коэффициент зоны территориального размещения нестационарного торгового объекта: </w:t>
      </w:r>
    </w:p>
    <w:p w:rsidR="00C06B12" w:rsidRPr="00104CEA" w:rsidRDefault="00C06B12" w:rsidP="00104CEA">
      <w:pPr>
        <w:widowControl/>
        <w:autoSpaceDE/>
        <w:autoSpaceDN/>
        <w:adjustRightInd/>
        <w:ind w:left="708"/>
        <w:jc w:val="both"/>
        <w:rPr>
          <w:color w:val="000000"/>
          <w:sz w:val="24"/>
          <w:szCs w:val="24"/>
        </w:rPr>
      </w:pPr>
      <w:r w:rsidRPr="00104CEA">
        <w:rPr>
          <w:color w:val="000000"/>
          <w:sz w:val="24"/>
          <w:szCs w:val="24"/>
        </w:rPr>
        <w:t>Ктз1 = 2,0 - для зоны 1 (ул._____)</w:t>
      </w:r>
      <w:r w:rsidRPr="00104CEA">
        <w:rPr>
          <w:color w:val="000000"/>
          <w:sz w:val="24"/>
          <w:szCs w:val="24"/>
        </w:rPr>
        <w:br/>
        <w:t>Ктз2 = 1,8 - для зоны 2 (все остальные улицы х. ______________________________)</w:t>
      </w:r>
    </w:p>
    <w:p w:rsidR="00C06B12" w:rsidRPr="00104CEA" w:rsidRDefault="00C06B12" w:rsidP="00104CE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C06B12" w:rsidRPr="00104CEA" w:rsidSect="00345799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5D"/>
    <w:rsid w:val="000219AA"/>
    <w:rsid w:val="00046BCD"/>
    <w:rsid w:val="000A5909"/>
    <w:rsid w:val="000D2D46"/>
    <w:rsid w:val="000E45F8"/>
    <w:rsid w:val="00104CEA"/>
    <w:rsid w:val="00195D60"/>
    <w:rsid w:val="002062AE"/>
    <w:rsid w:val="0028446B"/>
    <w:rsid w:val="00285F35"/>
    <w:rsid w:val="00290DC2"/>
    <w:rsid w:val="002A5CAD"/>
    <w:rsid w:val="002C0503"/>
    <w:rsid w:val="002C1D2D"/>
    <w:rsid w:val="002F71FC"/>
    <w:rsid w:val="00317061"/>
    <w:rsid w:val="003223B1"/>
    <w:rsid w:val="00323B03"/>
    <w:rsid w:val="00345799"/>
    <w:rsid w:val="003C2E2C"/>
    <w:rsid w:val="003D53FF"/>
    <w:rsid w:val="00444548"/>
    <w:rsid w:val="004533AD"/>
    <w:rsid w:val="00455E5D"/>
    <w:rsid w:val="00471FB4"/>
    <w:rsid w:val="0048446B"/>
    <w:rsid w:val="00491511"/>
    <w:rsid w:val="004A0E45"/>
    <w:rsid w:val="004D5020"/>
    <w:rsid w:val="005038C2"/>
    <w:rsid w:val="005A511A"/>
    <w:rsid w:val="005E5EC6"/>
    <w:rsid w:val="006643E7"/>
    <w:rsid w:val="006A0B00"/>
    <w:rsid w:val="006F6D0A"/>
    <w:rsid w:val="00734202"/>
    <w:rsid w:val="007854E7"/>
    <w:rsid w:val="007950EA"/>
    <w:rsid w:val="008263CC"/>
    <w:rsid w:val="00860A07"/>
    <w:rsid w:val="008A5060"/>
    <w:rsid w:val="008A6889"/>
    <w:rsid w:val="008C39F2"/>
    <w:rsid w:val="008D7506"/>
    <w:rsid w:val="0091370C"/>
    <w:rsid w:val="0093082F"/>
    <w:rsid w:val="00935000"/>
    <w:rsid w:val="00986B39"/>
    <w:rsid w:val="009A597F"/>
    <w:rsid w:val="00A156D9"/>
    <w:rsid w:val="00A60509"/>
    <w:rsid w:val="00A83B06"/>
    <w:rsid w:val="00AA0642"/>
    <w:rsid w:val="00AA0C37"/>
    <w:rsid w:val="00AA1E68"/>
    <w:rsid w:val="00AA59FA"/>
    <w:rsid w:val="00B4579C"/>
    <w:rsid w:val="00B87834"/>
    <w:rsid w:val="00BC3ADE"/>
    <w:rsid w:val="00BF2668"/>
    <w:rsid w:val="00C06B12"/>
    <w:rsid w:val="00C17D45"/>
    <w:rsid w:val="00C215F2"/>
    <w:rsid w:val="00C30D6E"/>
    <w:rsid w:val="00C44648"/>
    <w:rsid w:val="00CD4D04"/>
    <w:rsid w:val="00D34B41"/>
    <w:rsid w:val="00DD0915"/>
    <w:rsid w:val="00F300B6"/>
    <w:rsid w:val="00F605AF"/>
    <w:rsid w:val="00F64AB6"/>
    <w:rsid w:val="00F7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7854E7"/>
    <w:rPr>
      <w:rFonts w:cs="Times New Roman"/>
      <w:color w:val="008000"/>
    </w:rPr>
  </w:style>
  <w:style w:type="paragraph" w:customStyle="1" w:styleId="ConsPlusTitle">
    <w:name w:val="ConsPlusTitle"/>
    <w:uiPriority w:val="99"/>
    <w:rsid w:val="00455E5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55E5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55E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sonormal1">
    <w:name w:val="msonormal1"/>
    <w:basedOn w:val="DefaultParagraphFont"/>
    <w:uiPriority w:val="99"/>
    <w:rsid w:val="002F71FC"/>
    <w:rPr>
      <w:rFonts w:cs="Times New Roman"/>
    </w:rPr>
  </w:style>
  <w:style w:type="paragraph" w:styleId="NormalWeb">
    <w:name w:val="Normal (Web)"/>
    <w:basedOn w:val="Normal"/>
    <w:uiPriority w:val="99"/>
    <w:semiHidden/>
    <w:rsid w:val="002F7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Normal"/>
    <w:uiPriority w:val="99"/>
    <w:rsid w:val="002F7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F71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7954D51C2D9D0B002C8986DAA2BFB12B56F00DF70E77EEE75277814r0B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7954D51C2D9D0B002C8986DAA2BFB12BB6806D87EE77EEE75277814r0B4I" TargetMode="External"/><Relationship Id="rId5" Type="http://schemas.openxmlformats.org/officeDocument/2006/relationships/hyperlink" Target="consultantplus://offline/ref=C9D7954D51C2D9D0B002C8986DAA2BFB12B56F00DF70E77EEE75277814r0B4I" TargetMode="External"/><Relationship Id="rId4" Type="http://schemas.openxmlformats.org/officeDocument/2006/relationships/hyperlink" Target="consultantplus://offline/ref=C9D7954D51C2D9D0B002C8986DAA2BFB12BB6806D87EE77EEE75277814r0B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9</Pages>
  <Words>2912</Words>
  <Characters>16605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1</cp:lastModifiedBy>
  <cp:revision>56</cp:revision>
  <cp:lastPrinted>2016-05-13T10:33:00Z</cp:lastPrinted>
  <dcterms:created xsi:type="dcterms:W3CDTF">2016-04-29T08:01:00Z</dcterms:created>
  <dcterms:modified xsi:type="dcterms:W3CDTF">2016-07-20T14:35:00Z</dcterms:modified>
</cp:coreProperties>
</file>