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56" w:rsidRDefault="00983956">
      <w:pPr>
        <w:rPr>
          <w:sz w:val="2"/>
          <w:szCs w:val="2"/>
        </w:rPr>
      </w:pPr>
    </w:p>
    <w:p w:rsidR="00BD31E6" w:rsidRPr="00901CEF" w:rsidRDefault="00BD31E6" w:rsidP="00BD31E6">
      <w:pPr>
        <w:pStyle w:val="1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0" w:name="bookmark0"/>
      <w:r w:rsidRPr="00901CEF">
        <w:rPr>
          <w:rFonts w:ascii="Arial" w:hAnsi="Arial" w:cs="Arial"/>
          <w:sz w:val="24"/>
          <w:szCs w:val="24"/>
        </w:rPr>
        <w:t>РАСПОРЯЖЕНИЕ</w:t>
      </w:r>
      <w:bookmarkEnd w:id="0"/>
    </w:p>
    <w:p w:rsidR="00BD31E6" w:rsidRPr="00901CEF" w:rsidRDefault="00BD31E6" w:rsidP="00BD31E6">
      <w:pPr>
        <w:pStyle w:val="10"/>
        <w:keepNext/>
        <w:keepLines/>
        <w:shd w:val="clear" w:color="auto" w:fill="auto"/>
        <w:spacing w:after="305"/>
        <w:rPr>
          <w:rFonts w:ascii="Arial" w:hAnsi="Arial" w:cs="Arial"/>
          <w:sz w:val="24"/>
          <w:szCs w:val="24"/>
        </w:rPr>
      </w:pPr>
      <w:bookmarkStart w:id="1" w:name="bookmark1"/>
      <w:r w:rsidRPr="00901CEF">
        <w:rPr>
          <w:rFonts w:ascii="Arial" w:hAnsi="Arial" w:cs="Arial"/>
          <w:sz w:val="24"/>
          <w:szCs w:val="24"/>
        </w:rPr>
        <w:t>АДМИНИСТРАЦИИ АНТОНОВСКОГО СЕЛЬСКОГО ПОСЕЛЕНИЯ</w:t>
      </w:r>
      <w:r w:rsidRPr="00901CEF">
        <w:rPr>
          <w:rFonts w:ascii="Arial" w:hAnsi="Arial" w:cs="Arial"/>
          <w:sz w:val="24"/>
          <w:szCs w:val="24"/>
        </w:rPr>
        <w:br/>
        <w:t>ОКТЯБРЬСКОГО МУНИЦИПАЛЬНОГО РАЙОНА</w:t>
      </w:r>
      <w:r w:rsidRPr="00901CEF">
        <w:rPr>
          <w:rFonts w:ascii="Arial" w:hAnsi="Arial" w:cs="Arial"/>
          <w:sz w:val="24"/>
          <w:szCs w:val="24"/>
        </w:rPr>
        <w:br/>
        <w:t>ВОЛГОГРАДСКОЙ ОБЛАСТИ</w:t>
      </w:r>
      <w:bookmarkEnd w:id="1"/>
    </w:p>
    <w:p w:rsidR="00BD31E6" w:rsidRPr="00BD31E6" w:rsidRDefault="00BD31E6" w:rsidP="005A5FF4">
      <w:pPr>
        <w:pStyle w:val="a7"/>
        <w:framePr w:w="9736" w:h="331" w:hRule="exact" w:wrap="none" w:vAnchor="page" w:hAnchor="page" w:x="1558" w:y="2071"/>
        <w:shd w:val="clear" w:color="auto" w:fill="auto"/>
        <w:spacing w:line="240" w:lineRule="exact"/>
        <w:rPr>
          <w:rFonts w:ascii="Arial" w:hAnsi="Arial" w:cs="Arial"/>
        </w:rPr>
      </w:pPr>
      <w:r w:rsidRPr="00BD31E6">
        <w:rPr>
          <w:rFonts w:ascii="Arial" w:hAnsi="Arial" w:cs="Arial"/>
        </w:rPr>
        <w:t xml:space="preserve">От </w:t>
      </w:r>
      <w:r w:rsidR="005A5FF4">
        <w:rPr>
          <w:rFonts w:ascii="Arial" w:hAnsi="Arial" w:cs="Arial"/>
        </w:rPr>
        <w:t xml:space="preserve"> </w:t>
      </w:r>
      <w:r w:rsidRPr="00BD31E6">
        <w:rPr>
          <w:rFonts w:ascii="Arial" w:hAnsi="Arial" w:cs="Arial"/>
        </w:rPr>
        <w:t>25.03.2020 года</w:t>
      </w:r>
      <w:r w:rsidR="005A5FF4">
        <w:rPr>
          <w:rFonts w:ascii="Arial" w:hAnsi="Arial" w:cs="Arial"/>
        </w:rPr>
        <w:t xml:space="preserve">                                                                                                                    №</w:t>
      </w:r>
      <w:r w:rsidR="00634148">
        <w:rPr>
          <w:rFonts w:ascii="Arial" w:hAnsi="Arial" w:cs="Arial"/>
        </w:rPr>
        <w:t xml:space="preserve"> 16</w:t>
      </w:r>
    </w:p>
    <w:p w:rsidR="00BD31E6" w:rsidRPr="00BD31E6" w:rsidRDefault="00BD31E6" w:rsidP="005A5FF4">
      <w:pPr>
        <w:pStyle w:val="30"/>
        <w:framePr w:w="9883" w:h="1581" w:hRule="exact" w:wrap="none" w:vAnchor="page" w:hAnchor="page" w:x="1201" w:y="2506"/>
        <w:shd w:val="clear" w:color="auto" w:fill="auto"/>
        <w:spacing w:line="302" w:lineRule="exact"/>
        <w:ind w:right="4960"/>
        <w:rPr>
          <w:rFonts w:ascii="Arial" w:hAnsi="Arial" w:cs="Arial"/>
        </w:rPr>
      </w:pPr>
      <w:r w:rsidRPr="00BD31E6">
        <w:rPr>
          <w:rFonts w:ascii="Arial" w:hAnsi="Arial" w:cs="Arial"/>
        </w:rPr>
        <w:t xml:space="preserve">О реализации мер по предупреждению возникновения и распространения новой </w:t>
      </w:r>
      <w:proofErr w:type="spellStart"/>
      <w:r w:rsidRPr="00BD31E6">
        <w:rPr>
          <w:rFonts w:ascii="Arial" w:hAnsi="Arial" w:cs="Arial"/>
        </w:rPr>
        <w:t>коронавирусной</w:t>
      </w:r>
      <w:proofErr w:type="spellEnd"/>
      <w:r w:rsidRPr="00BD31E6">
        <w:rPr>
          <w:rFonts w:ascii="Arial" w:hAnsi="Arial" w:cs="Arial"/>
        </w:rPr>
        <w:t xml:space="preserve"> инфекции, вызванной </w:t>
      </w:r>
      <w:r w:rsidRPr="00BD31E6">
        <w:rPr>
          <w:rFonts w:ascii="Arial" w:hAnsi="Arial" w:cs="Arial"/>
          <w:lang w:eastAsia="en-US" w:bidi="en-US"/>
        </w:rPr>
        <w:t>2019-</w:t>
      </w:r>
      <w:proofErr w:type="spellStart"/>
      <w:r w:rsidRPr="00BD31E6">
        <w:rPr>
          <w:rFonts w:ascii="Arial" w:hAnsi="Arial" w:cs="Arial"/>
          <w:lang w:val="en-US" w:eastAsia="en-US" w:bidi="en-US"/>
        </w:rPr>
        <w:t>nCoV</w:t>
      </w:r>
      <w:proofErr w:type="spellEnd"/>
      <w:r w:rsidRPr="00BD31E6">
        <w:rPr>
          <w:rFonts w:ascii="Arial" w:hAnsi="Arial" w:cs="Arial"/>
          <w:lang w:eastAsia="en-US" w:bidi="en-US"/>
        </w:rPr>
        <w:t xml:space="preserve">, </w:t>
      </w:r>
      <w:r w:rsidRPr="00BD31E6">
        <w:rPr>
          <w:rFonts w:ascii="Arial" w:hAnsi="Arial" w:cs="Arial"/>
        </w:rPr>
        <w:t xml:space="preserve">на территории </w:t>
      </w:r>
      <w:r w:rsidR="005A5FF4">
        <w:rPr>
          <w:rFonts w:ascii="Arial" w:hAnsi="Arial" w:cs="Arial"/>
        </w:rPr>
        <w:t>Антоновского сельского поселения</w:t>
      </w:r>
    </w:p>
    <w:p w:rsidR="00BD31E6" w:rsidRPr="00BD31E6" w:rsidRDefault="00BD31E6" w:rsidP="005A5FF4">
      <w:pPr>
        <w:pStyle w:val="30"/>
        <w:framePr w:w="10531" w:h="12505" w:hRule="exact" w:wrap="none" w:vAnchor="page" w:hAnchor="page" w:x="916" w:y="4336"/>
        <w:shd w:val="clear" w:color="auto" w:fill="auto"/>
        <w:spacing w:after="244" w:line="298" w:lineRule="exact"/>
        <w:ind w:firstLine="740"/>
        <w:rPr>
          <w:rFonts w:ascii="Arial" w:hAnsi="Arial" w:cs="Arial"/>
        </w:rPr>
      </w:pPr>
      <w:proofErr w:type="gramStart"/>
      <w:r w:rsidRPr="00BD31E6">
        <w:rPr>
          <w:rFonts w:ascii="Arial" w:hAnsi="Arial" w:cs="Arial"/>
        </w:rPr>
        <w:t>В целях реализации Постановления Губернатора Волгоградской области от 15.03.2020 года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перечня поручения Губернатора Волгоградской области от 17.03.2020 года № 11-15/3299 по итогам оперативного совещания от 16.03.2020 года, решений заседаний оперативного штаба по реализации мер по предупреждению</w:t>
      </w:r>
      <w:proofErr w:type="gramEnd"/>
      <w:r w:rsidRPr="00BD31E6">
        <w:rPr>
          <w:rFonts w:ascii="Arial" w:hAnsi="Arial" w:cs="Arial"/>
        </w:rPr>
        <w:t xml:space="preserve"> возникновения и распространения новой </w:t>
      </w:r>
      <w:proofErr w:type="spellStart"/>
      <w:r w:rsidRPr="00BD31E6">
        <w:rPr>
          <w:rFonts w:ascii="Arial" w:hAnsi="Arial" w:cs="Arial"/>
        </w:rPr>
        <w:t>коронавирусной</w:t>
      </w:r>
      <w:proofErr w:type="spellEnd"/>
      <w:r w:rsidRPr="00BD31E6">
        <w:rPr>
          <w:rFonts w:ascii="Arial" w:hAnsi="Arial" w:cs="Arial"/>
        </w:rPr>
        <w:t xml:space="preserve"> инфекции, вызванной </w:t>
      </w:r>
      <w:r w:rsidRPr="00BD31E6">
        <w:rPr>
          <w:rFonts w:ascii="Arial" w:hAnsi="Arial" w:cs="Arial"/>
          <w:lang w:eastAsia="en-US" w:bidi="en-US"/>
        </w:rPr>
        <w:t>2019-</w:t>
      </w:r>
      <w:proofErr w:type="spellStart"/>
      <w:r w:rsidRPr="00BD31E6">
        <w:rPr>
          <w:rFonts w:ascii="Arial" w:hAnsi="Arial" w:cs="Arial"/>
          <w:lang w:val="en-US" w:eastAsia="en-US" w:bidi="en-US"/>
        </w:rPr>
        <w:t>nCoV</w:t>
      </w:r>
      <w:proofErr w:type="spellEnd"/>
      <w:r w:rsidRPr="00BD31E6">
        <w:rPr>
          <w:rFonts w:ascii="Arial" w:hAnsi="Arial" w:cs="Arial"/>
          <w:lang w:eastAsia="en-US" w:bidi="en-US"/>
        </w:rPr>
        <w:t xml:space="preserve">, </w:t>
      </w:r>
      <w:r w:rsidRPr="00BD31E6">
        <w:rPr>
          <w:rFonts w:ascii="Arial" w:hAnsi="Arial" w:cs="Arial"/>
        </w:rPr>
        <w:t>в Волгоградской области</w:t>
      </w:r>
      <w:r w:rsidR="005A5FF4">
        <w:rPr>
          <w:rFonts w:ascii="Arial" w:hAnsi="Arial" w:cs="Arial"/>
        </w:rPr>
        <w:t xml:space="preserve">, распоряжение администрации Октябрьского муниципального района волгоградской области от 17.03.2020 г. №149-р «О реализации мер по предупреждению возникновения и распространения новой </w:t>
      </w:r>
      <w:proofErr w:type="spellStart"/>
      <w:r w:rsidR="005A5FF4">
        <w:rPr>
          <w:rFonts w:ascii="Arial" w:hAnsi="Arial" w:cs="Arial"/>
        </w:rPr>
        <w:t>коронавирусной</w:t>
      </w:r>
      <w:proofErr w:type="spellEnd"/>
      <w:r w:rsidR="005A5FF4">
        <w:rPr>
          <w:rFonts w:ascii="Arial" w:hAnsi="Arial" w:cs="Arial"/>
        </w:rPr>
        <w:t xml:space="preserve"> инфекции, вызванной </w:t>
      </w:r>
      <w:r w:rsidR="005A5FF4" w:rsidRPr="00BD31E6">
        <w:rPr>
          <w:rFonts w:ascii="Arial" w:hAnsi="Arial" w:cs="Arial"/>
          <w:lang w:eastAsia="en-US" w:bidi="en-US"/>
        </w:rPr>
        <w:t>2019-</w:t>
      </w:r>
      <w:proofErr w:type="spellStart"/>
      <w:r w:rsidR="005A5FF4" w:rsidRPr="00BD31E6">
        <w:rPr>
          <w:rFonts w:ascii="Arial" w:hAnsi="Arial" w:cs="Arial"/>
          <w:lang w:val="en-US" w:eastAsia="en-US" w:bidi="en-US"/>
        </w:rPr>
        <w:t>nCoV</w:t>
      </w:r>
      <w:proofErr w:type="spellEnd"/>
      <w:r w:rsidR="005A5FF4" w:rsidRPr="00BD31E6">
        <w:rPr>
          <w:rFonts w:ascii="Arial" w:hAnsi="Arial" w:cs="Arial"/>
          <w:lang w:eastAsia="en-US" w:bidi="en-US"/>
        </w:rPr>
        <w:t xml:space="preserve">, </w:t>
      </w:r>
      <w:r w:rsidR="005A5FF4" w:rsidRPr="00BD31E6">
        <w:rPr>
          <w:rFonts w:ascii="Arial" w:hAnsi="Arial" w:cs="Arial"/>
        </w:rPr>
        <w:t>на территории Октябрьского муниципального района</w:t>
      </w:r>
      <w:proofErr w:type="gramStart"/>
      <w:r w:rsidR="005A5FF4">
        <w:rPr>
          <w:rFonts w:ascii="Arial" w:hAnsi="Arial" w:cs="Arial"/>
        </w:rPr>
        <w:t xml:space="preserve"> </w:t>
      </w:r>
      <w:r w:rsidRPr="00BD31E6">
        <w:rPr>
          <w:rFonts w:ascii="Arial" w:hAnsi="Arial" w:cs="Arial"/>
        </w:rPr>
        <w:t>,</w:t>
      </w:r>
      <w:proofErr w:type="gramEnd"/>
      <w:r w:rsidRPr="00BD31E6">
        <w:rPr>
          <w:rFonts w:ascii="Arial" w:hAnsi="Arial" w:cs="Arial"/>
        </w:rPr>
        <w:t xml:space="preserve"> а  также в целях минимизации последствий от возможных чрезвычайных ситуаций и принятия дополнительных мер по защите населения и территории </w:t>
      </w:r>
      <w:r w:rsidR="005A5FF4">
        <w:rPr>
          <w:rFonts w:ascii="Arial" w:hAnsi="Arial" w:cs="Arial"/>
        </w:rPr>
        <w:t>Антоновского сельского поселения</w:t>
      </w:r>
      <w:r w:rsidRPr="00BD31E6">
        <w:rPr>
          <w:rFonts w:ascii="Arial" w:hAnsi="Arial" w:cs="Arial"/>
        </w:rPr>
        <w:t xml:space="preserve"> от чрезвычайных ситуаций:</w:t>
      </w:r>
    </w:p>
    <w:p w:rsidR="00BD31E6" w:rsidRPr="00BD31E6" w:rsidRDefault="005A5FF4" w:rsidP="005A5FF4">
      <w:pPr>
        <w:pStyle w:val="30"/>
        <w:framePr w:w="10531" w:h="12505" w:hRule="exact" w:wrap="none" w:vAnchor="page" w:hAnchor="page" w:x="916" w:y="4336"/>
        <w:numPr>
          <w:ilvl w:val="0"/>
          <w:numId w:val="3"/>
        </w:numPr>
        <w:shd w:val="clear" w:color="auto" w:fill="auto"/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31E6" w:rsidRPr="00BD31E6">
        <w:rPr>
          <w:rFonts w:ascii="Arial" w:hAnsi="Arial" w:cs="Arial"/>
        </w:rPr>
        <w:t>Максимально сократить количество проводимых массовых мероприятий, в том числе деловых, спортивных, культурных и развлекательных;</w:t>
      </w:r>
    </w:p>
    <w:p w:rsidR="00BD31E6" w:rsidRPr="00BD31E6" w:rsidRDefault="00BD31E6" w:rsidP="005A5FF4">
      <w:pPr>
        <w:pStyle w:val="30"/>
        <w:framePr w:w="10531" w:h="12505" w:hRule="exact" w:wrap="none" w:vAnchor="page" w:hAnchor="page" w:x="916" w:y="4336"/>
        <w:shd w:val="clear" w:color="auto" w:fill="auto"/>
        <w:tabs>
          <w:tab w:val="left" w:pos="880"/>
        </w:tabs>
        <w:spacing w:line="293" w:lineRule="exact"/>
        <w:ind w:left="740"/>
        <w:rPr>
          <w:rFonts w:ascii="Arial" w:hAnsi="Arial" w:cs="Arial"/>
        </w:rPr>
      </w:pPr>
    </w:p>
    <w:p w:rsidR="00BD31E6" w:rsidRPr="00BD31E6" w:rsidRDefault="005A5FF4" w:rsidP="005A5FF4">
      <w:pPr>
        <w:pStyle w:val="30"/>
        <w:framePr w:w="10531" w:h="12505" w:hRule="exact" w:wrap="none" w:vAnchor="page" w:hAnchor="page" w:x="916" w:y="4336"/>
        <w:shd w:val="clear" w:color="auto" w:fill="auto"/>
        <w:tabs>
          <w:tab w:val="left" w:pos="880"/>
        </w:tabs>
        <w:spacing w:line="293" w:lineRule="exact"/>
        <w:ind w:left="7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D31E6" w:rsidRPr="00BD31E6">
        <w:rPr>
          <w:rFonts w:ascii="Arial" w:hAnsi="Arial" w:cs="Arial"/>
        </w:rPr>
        <w:t>2.</w:t>
      </w:r>
      <w:r w:rsidR="00BD3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D31E6" w:rsidRPr="00BD31E6">
        <w:rPr>
          <w:rFonts w:ascii="Arial" w:hAnsi="Arial" w:cs="Arial"/>
        </w:rPr>
        <w:t xml:space="preserve">Принять меры </w:t>
      </w:r>
      <w:proofErr w:type="gramStart"/>
      <w:r w:rsidR="00BD31E6" w:rsidRPr="00BD31E6">
        <w:rPr>
          <w:rFonts w:ascii="Arial" w:hAnsi="Arial" w:cs="Arial"/>
        </w:rPr>
        <w:t>по усилению дезинфекционного режима на всех объектах с массовым пребыванием людей с применением</w:t>
      </w:r>
      <w:proofErr w:type="gramEnd"/>
      <w:r w:rsidR="00BD31E6" w:rsidRPr="00BD31E6">
        <w:rPr>
          <w:rFonts w:ascii="Arial" w:hAnsi="Arial" w:cs="Arial"/>
        </w:rPr>
        <w:t xml:space="preserve"> для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воздуха;</w:t>
      </w:r>
    </w:p>
    <w:p w:rsidR="00BD31E6" w:rsidRPr="00BD31E6" w:rsidRDefault="00BD31E6" w:rsidP="005A5FF4">
      <w:pPr>
        <w:pStyle w:val="30"/>
        <w:framePr w:w="10531" w:h="12505" w:hRule="exact" w:wrap="none" w:vAnchor="page" w:hAnchor="page" w:x="916" w:y="4336"/>
        <w:shd w:val="clear" w:color="auto" w:fill="auto"/>
        <w:tabs>
          <w:tab w:val="left" w:pos="880"/>
        </w:tabs>
        <w:spacing w:line="293" w:lineRule="exact"/>
        <w:ind w:left="740"/>
        <w:rPr>
          <w:rFonts w:ascii="Arial" w:hAnsi="Arial" w:cs="Arial"/>
        </w:rPr>
      </w:pPr>
    </w:p>
    <w:p w:rsidR="00BD31E6" w:rsidRPr="00BD31E6" w:rsidRDefault="00BD31E6" w:rsidP="005A5FF4">
      <w:pPr>
        <w:pStyle w:val="30"/>
        <w:framePr w:w="10531" w:h="12505" w:hRule="exact" w:wrap="none" w:vAnchor="page" w:hAnchor="page" w:x="916" w:y="4336"/>
        <w:numPr>
          <w:ilvl w:val="1"/>
          <w:numId w:val="3"/>
        </w:numPr>
        <w:shd w:val="clear" w:color="auto" w:fill="auto"/>
        <w:tabs>
          <w:tab w:val="left" w:pos="880"/>
        </w:tabs>
        <w:spacing w:line="293" w:lineRule="exact"/>
        <w:rPr>
          <w:rFonts w:ascii="Arial" w:hAnsi="Arial" w:cs="Arial"/>
        </w:rPr>
      </w:pPr>
      <w:r w:rsidRPr="00BD31E6">
        <w:rPr>
          <w:rFonts w:ascii="Arial" w:hAnsi="Arial" w:cs="Arial"/>
        </w:rPr>
        <w:t>Организовать ежедневную дезинфекцию служебных помещений, рабочих мест и мест общего пользования;</w:t>
      </w:r>
    </w:p>
    <w:p w:rsidR="00BD31E6" w:rsidRPr="00BD31E6" w:rsidRDefault="00BD31E6" w:rsidP="005A5FF4">
      <w:pPr>
        <w:pStyle w:val="30"/>
        <w:framePr w:w="10531" w:h="12505" w:hRule="exact" w:wrap="none" w:vAnchor="page" w:hAnchor="page" w:x="916" w:y="4336"/>
        <w:shd w:val="clear" w:color="auto" w:fill="auto"/>
        <w:tabs>
          <w:tab w:val="left" w:pos="880"/>
        </w:tabs>
        <w:spacing w:line="293" w:lineRule="exact"/>
        <w:ind w:left="740"/>
        <w:rPr>
          <w:rFonts w:ascii="Arial" w:hAnsi="Arial" w:cs="Arial"/>
        </w:rPr>
      </w:pPr>
    </w:p>
    <w:p w:rsidR="00BD31E6" w:rsidRPr="00BD31E6" w:rsidRDefault="005A5FF4" w:rsidP="005A5FF4">
      <w:pPr>
        <w:pStyle w:val="30"/>
        <w:framePr w:w="10531" w:h="12505" w:hRule="exact" w:wrap="none" w:vAnchor="page" w:hAnchor="page" w:x="916" w:y="4336"/>
        <w:shd w:val="clear" w:color="auto" w:fill="auto"/>
        <w:tabs>
          <w:tab w:val="left" w:pos="880"/>
        </w:tabs>
        <w:spacing w:line="293" w:lineRule="exact"/>
        <w:ind w:left="7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D31E6" w:rsidRPr="00BD31E6">
        <w:rPr>
          <w:rFonts w:ascii="Arial" w:hAnsi="Arial" w:cs="Arial"/>
        </w:rPr>
        <w:t>4.</w:t>
      </w:r>
      <w:r w:rsidR="00BD31E6">
        <w:rPr>
          <w:rFonts w:ascii="Arial" w:hAnsi="Arial" w:cs="Arial"/>
        </w:rPr>
        <w:t xml:space="preserve"> </w:t>
      </w:r>
      <w:r w:rsidR="00BD31E6" w:rsidRPr="00BD31E6">
        <w:rPr>
          <w:rFonts w:ascii="Arial" w:hAnsi="Arial" w:cs="Arial"/>
        </w:rPr>
        <w:t>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температурой, и обращением за медицинской помощью;</w:t>
      </w:r>
    </w:p>
    <w:p w:rsidR="00BD31E6" w:rsidRPr="00BD31E6" w:rsidRDefault="00BD31E6" w:rsidP="005A5FF4">
      <w:pPr>
        <w:pStyle w:val="30"/>
        <w:framePr w:w="10531" w:h="12505" w:hRule="exact" w:wrap="none" w:vAnchor="page" w:hAnchor="page" w:x="916" w:y="4336"/>
        <w:shd w:val="clear" w:color="auto" w:fill="auto"/>
        <w:tabs>
          <w:tab w:val="left" w:pos="957"/>
        </w:tabs>
        <w:spacing w:line="293" w:lineRule="exact"/>
        <w:ind w:left="740"/>
        <w:rPr>
          <w:rFonts w:ascii="Arial" w:hAnsi="Arial" w:cs="Arial"/>
        </w:rPr>
      </w:pPr>
    </w:p>
    <w:p w:rsidR="00BD31E6" w:rsidRPr="00BD31E6" w:rsidRDefault="005A5FF4" w:rsidP="005A5FF4">
      <w:pPr>
        <w:pStyle w:val="30"/>
        <w:framePr w:w="10531" w:h="12505" w:hRule="exact" w:wrap="none" w:vAnchor="page" w:hAnchor="page" w:x="916" w:y="4336"/>
        <w:shd w:val="clear" w:color="auto" w:fill="auto"/>
        <w:tabs>
          <w:tab w:val="left" w:pos="957"/>
        </w:tabs>
        <w:spacing w:line="293" w:lineRule="exact"/>
        <w:ind w:left="7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D31E6" w:rsidRPr="00BD31E6">
        <w:rPr>
          <w:rFonts w:ascii="Arial" w:hAnsi="Arial" w:cs="Arial"/>
        </w:rPr>
        <w:t>5.</w:t>
      </w:r>
      <w:r w:rsidR="00BD3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BD31E6" w:rsidRPr="00BD31E6">
        <w:rPr>
          <w:rFonts w:ascii="Arial" w:hAnsi="Arial" w:cs="Arial"/>
        </w:rPr>
        <w:t>Исключить направление сотрудников в командировки;</w:t>
      </w:r>
    </w:p>
    <w:p w:rsidR="00BD31E6" w:rsidRPr="00BD31E6" w:rsidRDefault="00BD31E6" w:rsidP="005A5FF4">
      <w:pPr>
        <w:pStyle w:val="20"/>
        <w:framePr w:w="10531" w:h="12505" w:hRule="exact" w:wrap="none" w:vAnchor="page" w:hAnchor="page" w:x="916" w:y="4336"/>
        <w:shd w:val="clear" w:color="auto" w:fill="auto"/>
        <w:ind w:left="720"/>
        <w:rPr>
          <w:rFonts w:ascii="Arial" w:hAnsi="Arial" w:cs="Arial"/>
        </w:rPr>
      </w:pPr>
    </w:p>
    <w:p w:rsidR="00BD31E6" w:rsidRPr="00BD31E6" w:rsidRDefault="005A5FF4" w:rsidP="005A5FF4">
      <w:pPr>
        <w:pStyle w:val="20"/>
        <w:framePr w:w="10531" w:h="12505" w:hRule="exact" w:wrap="none" w:vAnchor="page" w:hAnchor="page" w:x="916" w:y="4336"/>
        <w:shd w:val="clear" w:color="auto" w:fill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D31E6" w:rsidRPr="00BD31E6">
        <w:rPr>
          <w:rFonts w:ascii="Arial" w:hAnsi="Arial" w:cs="Arial"/>
        </w:rPr>
        <w:t>6.</w:t>
      </w:r>
      <w:r w:rsidR="00BD3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D31E6" w:rsidRPr="00BD31E6">
        <w:rPr>
          <w:rFonts w:ascii="Arial" w:hAnsi="Arial" w:cs="Arial"/>
        </w:rPr>
        <w:t xml:space="preserve">Осуществлять (по возможности) перевод работников на дистанционную работу </w:t>
      </w:r>
      <w:proofErr w:type="gramStart"/>
      <w:r w:rsidR="00BD31E6" w:rsidRPr="00BD31E6">
        <w:rPr>
          <w:rFonts w:ascii="Arial" w:hAnsi="Arial" w:cs="Arial"/>
        </w:rPr>
        <w:t>в</w:t>
      </w:r>
      <w:proofErr w:type="gramEnd"/>
      <w:r w:rsidR="00BD31E6" w:rsidRPr="00BD31E6">
        <w:rPr>
          <w:rFonts w:ascii="Arial" w:hAnsi="Arial" w:cs="Arial"/>
        </w:rPr>
        <w:t xml:space="preserve"> соответствий с трудовым законодательством;</w:t>
      </w:r>
    </w:p>
    <w:p w:rsidR="00BD31E6" w:rsidRPr="00BD31E6" w:rsidRDefault="00BD31E6" w:rsidP="005A5FF4">
      <w:pPr>
        <w:pStyle w:val="20"/>
        <w:framePr w:w="10531" w:h="12505" w:hRule="exact" w:wrap="none" w:vAnchor="page" w:hAnchor="page" w:x="916" w:y="4336"/>
        <w:shd w:val="clear" w:color="auto" w:fill="auto"/>
        <w:tabs>
          <w:tab w:val="left" w:pos="917"/>
        </w:tabs>
        <w:ind w:left="720"/>
        <w:rPr>
          <w:rFonts w:ascii="Arial" w:hAnsi="Arial" w:cs="Arial"/>
        </w:rPr>
      </w:pPr>
    </w:p>
    <w:p w:rsidR="00BD31E6" w:rsidRPr="00BD31E6" w:rsidRDefault="005A5FF4" w:rsidP="005A5FF4">
      <w:pPr>
        <w:pStyle w:val="20"/>
        <w:framePr w:w="10531" w:h="12505" w:hRule="exact" w:wrap="none" w:vAnchor="page" w:hAnchor="page" w:x="916" w:y="4336"/>
        <w:shd w:val="clear" w:color="auto" w:fill="auto"/>
        <w:tabs>
          <w:tab w:val="left" w:pos="917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D31E6" w:rsidRPr="00BD31E6">
        <w:rPr>
          <w:rFonts w:ascii="Arial" w:hAnsi="Arial" w:cs="Arial"/>
        </w:rPr>
        <w:t>7.</w:t>
      </w:r>
      <w:r w:rsidR="00BD3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D31E6" w:rsidRPr="00BD31E6">
        <w:rPr>
          <w:rFonts w:ascii="Arial" w:hAnsi="Arial" w:cs="Arial"/>
        </w:rPr>
        <w:t xml:space="preserve">При планировании сотрудниками (членами их семей) отпусков рекомендовать исключить посещение стран, где зарегистрированы случаи заболевания новой </w:t>
      </w:r>
      <w:proofErr w:type="spellStart"/>
      <w:r w:rsidR="00BD31E6" w:rsidRPr="00BD31E6">
        <w:rPr>
          <w:rFonts w:ascii="Arial" w:hAnsi="Arial" w:cs="Arial"/>
        </w:rPr>
        <w:t>коронавирусной</w:t>
      </w:r>
      <w:proofErr w:type="spellEnd"/>
      <w:r w:rsidR="00BD31E6" w:rsidRPr="00BD31E6">
        <w:rPr>
          <w:rFonts w:ascii="Arial" w:hAnsi="Arial" w:cs="Arial"/>
        </w:rPr>
        <w:t xml:space="preserve"> инфекцией, вызванной </w:t>
      </w:r>
      <w:r w:rsidR="00BD31E6" w:rsidRPr="00BD31E6">
        <w:rPr>
          <w:rFonts w:ascii="Arial" w:hAnsi="Arial" w:cs="Arial"/>
          <w:lang w:eastAsia="en-US" w:bidi="en-US"/>
        </w:rPr>
        <w:t>2019-</w:t>
      </w:r>
      <w:proofErr w:type="spellStart"/>
      <w:r w:rsidR="00BD31E6" w:rsidRPr="00BD31E6">
        <w:rPr>
          <w:rFonts w:ascii="Arial" w:hAnsi="Arial" w:cs="Arial"/>
          <w:lang w:val="en-US" w:eastAsia="en-US" w:bidi="en-US"/>
        </w:rPr>
        <w:t>nCoV</w:t>
      </w:r>
      <w:proofErr w:type="spellEnd"/>
      <w:r w:rsidR="00BD31E6" w:rsidRPr="00BD31E6">
        <w:rPr>
          <w:rFonts w:ascii="Arial" w:hAnsi="Arial" w:cs="Arial"/>
          <w:lang w:eastAsia="en-US" w:bidi="en-US"/>
        </w:rPr>
        <w:t>.</w:t>
      </w:r>
    </w:p>
    <w:p w:rsidR="00BD31E6" w:rsidRPr="00BD31E6" w:rsidRDefault="00BD31E6" w:rsidP="005A5FF4">
      <w:pPr>
        <w:framePr w:w="10531" w:h="12505" w:hRule="exact" w:wrap="none" w:vAnchor="page" w:hAnchor="page" w:x="916" w:y="4336"/>
        <w:tabs>
          <w:tab w:val="left" w:pos="10065"/>
        </w:tabs>
        <w:jc w:val="both"/>
        <w:rPr>
          <w:rFonts w:ascii="Arial" w:hAnsi="Arial" w:cs="Arial"/>
        </w:rPr>
      </w:pPr>
      <w:r w:rsidRPr="00BD31E6">
        <w:rPr>
          <w:rFonts w:ascii="Arial" w:hAnsi="Arial" w:cs="Arial"/>
        </w:rPr>
        <w:t xml:space="preserve">            </w:t>
      </w:r>
    </w:p>
    <w:p w:rsidR="00BD31E6" w:rsidRPr="00BD31E6" w:rsidRDefault="005A5FF4" w:rsidP="005A5FF4">
      <w:pPr>
        <w:framePr w:w="10531" w:h="12505" w:hRule="exact" w:wrap="none" w:vAnchor="page" w:hAnchor="page" w:x="916" w:y="4336"/>
        <w:tabs>
          <w:tab w:val="left" w:pos="10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    </w:t>
      </w:r>
      <w:proofErr w:type="gramStart"/>
      <w:r w:rsidR="00BD31E6" w:rsidRPr="00BD31E6">
        <w:rPr>
          <w:rFonts w:ascii="Arial" w:hAnsi="Arial" w:cs="Arial"/>
        </w:rPr>
        <w:t>Контроль за</w:t>
      </w:r>
      <w:proofErr w:type="gramEnd"/>
      <w:r w:rsidR="00BD31E6" w:rsidRPr="00BD31E6">
        <w:rPr>
          <w:rFonts w:ascii="Arial" w:hAnsi="Arial" w:cs="Arial"/>
        </w:rPr>
        <w:t xml:space="preserve"> исполнением настоящего распоряжения оставляю за собой</w:t>
      </w:r>
      <w:r>
        <w:rPr>
          <w:rFonts w:ascii="Arial" w:hAnsi="Arial" w:cs="Arial"/>
        </w:rPr>
        <w:t>.</w:t>
      </w:r>
    </w:p>
    <w:p w:rsidR="005A5FF4" w:rsidRDefault="005A5FF4" w:rsidP="005A5FF4">
      <w:pPr>
        <w:framePr w:w="10531" w:h="12505" w:hRule="exact" w:wrap="none" w:vAnchor="page" w:hAnchor="page" w:x="916" w:y="4336"/>
        <w:rPr>
          <w:rFonts w:ascii="Arial" w:hAnsi="Arial" w:cs="Arial"/>
        </w:rPr>
      </w:pPr>
    </w:p>
    <w:p w:rsidR="00BD31E6" w:rsidRPr="00BD31E6" w:rsidRDefault="00BD31E6" w:rsidP="005A5FF4">
      <w:pPr>
        <w:framePr w:w="10531" w:h="12505" w:hRule="exact" w:wrap="none" w:vAnchor="page" w:hAnchor="page" w:x="916" w:y="4336"/>
        <w:ind w:left="720"/>
        <w:rPr>
          <w:rFonts w:ascii="Arial" w:hAnsi="Arial" w:cs="Arial"/>
        </w:rPr>
      </w:pPr>
      <w:r w:rsidRPr="00BD31E6">
        <w:rPr>
          <w:rFonts w:ascii="Arial" w:hAnsi="Arial" w:cs="Arial"/>
        </w:rPr>
        <w:t>Глава Антоновского сельского поселения                                              С.Е.Ерков</w:t>
      </w:r>
    </w:p>
    <w:p w:rsidR="00BD31E6" w:rsidRPr="00BD31E6" w:rsidRDefault="00BD31E6" w:rsidP="005A5FF4">
      <w:pPr>
        <w:framePr w:w="10531" w:h="12505" w:hRule="exact" w:wrap="none" w:vAnchor="page" w:hAnchor="page" w:x="916" w:y="4336"/>
        <w:rPr>
          <w:rFonts w:ascii="Times New Roman" w:hAnsi="Times New Roman" w:cs="Times New Roman"/>
        </w:rPr>
      </w:pPr>
    </w:p>
    <w:p w:rsidR="00BD31E6" w:rsidRDefault="00BD31E6" w:rsidP="005A5FF4">
      <w:pPr>
        <w:pStyle w:val="30"/>
        <w:framePr w:w="10531" w:h="12505" w:hRule="exact" w:wrap="none" w:vAnchor="page" w:hAnchor="page" w:x="916" w:y="4336"/>
        <w:shd w:val="clear" w:color="auto" w:fill="auto"/>
        <w:tabs>
          <w:tab w:val="left" w:pos="957"/>
        </w:tabs>
        <w:spacing w:line="293" w:lineRule="exact"/>
        <w:ind w:left="740"/>
      </w:pPr>
    </w:p>
    <w:p w:rsidR="00983956" w:rsidRPr="00BD31E6" w:rsidRDefault="00BD31E6" w:rsidP="00BD31E6">
      <w:pPr>
        <w:rPr>
          <w:sz w:val="2"/>
          <w:szCs w:val="2"/>
        </w:rPr>
        <w:sectPr w:rsidR="00983956" w:rsidRPr="00BD31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D31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</w:t>
      </w:r>
      <w:r w:rsidRPr="00BD31E6">
        <w:rPr>
          <w:rFonts w:ascii="Arial" w:hAnsi="Arial" w:cs="Arial"/>
        </w:rPr>
        <w:t xml:space="preserve">                                                     </w:t>
      </w:r>
    </w:p>
    <w:p w:rsidR="00983956" w:rsidRDefault="00983956" w:rsidP="00BD31E6">
      <w:pPr>
        <w:pStyle w:val="20"/>
        <w:framePr w:wrap="none" w:vAnchor="page" w:hAnchor="page" w:x="9878" w:y="15868"/>
        <w:shd w:val="clear" w:color="auto" w:fill="auto"/>
        <w:spacing w:line="240" w:lineRule="exact"/>
        <w:jc w:val="left"/>
        <w:rPr>
          <w:sz w:val="2"/>
          <w:szCs w:val="2"/>
        </w:rPr>
      </w:pPr>
    </w:p>
    <w:sectPr w:rsidR="00983956" w:rsidSect="009839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0F" w:rsidRDefault="00144E0F" w:rsidP="00983956">
      <w:r>
        <w:separator/>
      </w:r>
    </w:p>
  </w:endnote>
  <w:endnote w:type="continuationSeparator" w:id="0">
    <w:p w:rsidR="00144E0F" w:rsidRDefault="00144E0F" w:rsidP="0098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0F" w:rsidRDefault="00144E0F"/>
  </w:footnote>
  <w:footnote w:type="continuationSeparator" w:id="0">
    <w:p w:rsidR="00144E0F" w:rsidRDefault="00144E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303"/>
    <w:multiLevelType w:val="multilevel"/>
    <w:tmpl w:val="86841DE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B273A"/>
    <w:multiLevelType w:val="multilevel"/>
    <w:tmpl w:val="2AA2CBCA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27D5B"/>
    <w:multiLevelType w:val="hybridMultilevel"/>
    <w:tmpl w:val="C262B9C6"/>
    <w:lvl w:ilvl="0" w:tplc="429A98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52600"/>
    <w:multiLevelType w:val="multilevel"/>
    <w:tmpl w:val="55C0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3956"/>
    <w:rsid w:val="00144E0F"/>
    <w:rsid w:val="00237B44"/>
    <w:rsid w:val="005A5FF4"/>
    <w:rsid w:val="00634148"/>
    <w:rsid w:val="007D59E2"/>
    <w:rsid w:val="00983956"/>
    <w:rsid w:val="00BD31E6"/>
    <w:rsid w:val="00C8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9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395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839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22"/>
      <w:szCs w:val="122"/>
      <w:u w:val="none"/>
    </w:rPr>
  </w:style>
  <w:style w:type="character" w:customStyle="1" w:styleId="3">
    <w:name w:val="Основной текст (3)_"/>
    <w:basedOn w:val="a0"/>
    <w:link w:val="30"/>
    <w:rsid w:val="009839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31">
    <w:name w:val="Основной текст (3) + Малые прописные"/>
    <w:basedOn w:val="3"/>
    <w:rsid w:val="00983956"/>
    <w:rPr>
      <w:smallCaps/>
      <w:color w:val="00000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9839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9839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-1pt">
    <w:name w:val="Основной текст (2) + Курсив;Интервал -1 pt"/>
    <w:basedOn w:val="2"/>
    <w:rsid w:val="00983956"/>
    <w:rPr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Колонтитул"/>
    <w:basedOn w:val="a"/>
    <w:link w:val="a4"/>
    <w:rsid w:val="0098395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22"/>
      <w:szCs w:val="122"/>
    </w:rPr>
  </w:style>
  <w:style w:type="paragraph" w:customStyle="1" w:styleId="30">
    <w:name w:val="Основной текст (3)"/>
    <w:basedOn w:val="a"/>
    <w:link w:val="3"/>
    <w:rsid w:val="00983956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-10"/>
    </w:rPr>
  </w:style>
  <w:style w:type="paragraph" w:customStyle="1" w:styleId="a7">
    <w:name w:val="Подпись к картинке"/>
    <w:basedOn w:val="a"/>
    <w:link w:val="a6"/>
    <w:rsid w:val="00983956"/>
    <w:pPr>
      <w:shd w:val="clear" w:color="auto" w:fill="FFFFFF"/>
      <w:spacing w:line="0" w:lineRule="atLeast"/>
    </w:pPr>
    <w:rPr>
      <w:rFonts w:ascii="Sylfaen" w:eastAsia="Sylfaen" w:hAnsi="Sylfaen" w:cs="Sylfaen"/>
      <w:spacing w:val="-10"/>
    </w:rPr>
  </w:style>
  <w:style w:type="paragraph" w:customStyle="1" w:styleId="20">
    <w:name w:val="Основной текст (2)"/>
    <w:basedOn w:val="a"/>
    <w:link w:val="2"/>
    <w:rsid w:val="00983956"/>
    <w:pPr>
      <w:shd w:val="clear" w:color="auto" w:fill="FFFFFF"/>
      <w:spacing w:line="293" w:lineRule="exact"/>
      <w:jc w:val="both"/>
    </w:pPr>
    <w:rPr>
      <w:rFonts w:ascii="Sylfaen" w:eastAsia="Sylfaen" w:hAnsi="Sylfaen" w:cs="Sylfaen"/>
      <w:spacing w:val="-10"/>
    </w:rPr>
  </w:style>
  <w:style w:type="character" w:customStyle="1" w:styleId="1">
    <w:name w:val="Заголовок №1_"/>
    <w:basedOn w:val="a0"/>
    <w:link w:val="10"/>
    <w:locked/>
    <w:rsid w:val="00BD31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31E6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8">
    <w:name w:val="List Paragraph"/>
    <w:basedOn w:val="a"/>
    <w:uiPriority w:val="34"/>
    <w:qFormat/>
    <w:rsid w:val="00BD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Антоновское сп</dc:creator>
  <cp:lastModifiedBy>Патлатая</cp:lastModifiedBy>
  <cp:revision>2</cp:revision>
  <cp:lastPrinted>2020-03-25T13:02:00Z</cp:lastPrinted>
  <dcterms:created xsi:type="dcterms:W3CDTF">2020-03-25T13:03:00Z</dcterms:created>
  <dcterms:modified xsi:type="dcterms:W3CDTF">2020-03-25T13:03:00Z</dcterms:modified>
</cp:coreProperties>
</file>