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A091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A0917">
        <w:rPr>
          <w:rFonts w:ascii="Arial" w:hAnsi="Arial" w:cs="Arial"/>
          <w:b/>
          <w:sz w:val="24"/>
          <w:szCs w:val="24"/>
          <w:lang w:eastAsia="ru-RU"/>
        </w:rPr>
        <w:t>АДМИНИСТРАЦИИ АНТОНОВСКОГО СЕЛЬСКОГО ПОСЕЛЕНИЯ</w:t>
      </w:r>
    </w:p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A0917">
        <w:rPr>
          <w:rFonts w:ascii="Arial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A0917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4A0917">
        <w:rPr>
          <w:rFonts w:ascii="Arial" w:hAnsi="Arial" w:cs="Arial"/>
          <w:b/>
          <w:sz w:val="24"/>
          <w:szCs w:val="24"/>
          <w:lang w:eastAsia="ru-RU"/>
        </w:rPr>
        <w:t>От 23.12.2020 года                                                                                    № 12/6</w:t>
      </w:r>
    </w:p>
    <w:p w:rsidR="0036470B" w:rsidRPr="004A0917" w:rsidRDefault="0036470B" w:rsidP="004A0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4395"/>
      </w:tblGrid>
      <w:tr w:rsidR="0036470B" w:rsidRPr="004A0917" w:rsidTr="00B00DE2">
        <w:tc>
          <w:tcPr>
            <w:tcW w:w="4395" w:type="dxa"/>
          </w:tcPr>
          <w:p w:rsidR="0036470B" w:rsidRPr="004A0917" w:rsidRDefault="0036470B" w:rsidP="004A091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Hlk59698422"/>
            <w:r w:rsidRPr="004A0917">
              <w:rPr>
                <w:rFonts w:ascii="Arial" w:hAnsi="Arial" w:cs="Arial"/>
                <w:sz w:val="24"/>
                <w:szCs w:val="24"/>
                <w:lang w:eastAsia="ru-RU"/>
              </w:rPr>
              <w:t>Об утверждении Положения о содержании и обеспечении сохранности воинских захоронений на территории Антоновского сельского поселения Октябрьского муниципального района Волгоградской области</w:t>
            </w:r>
            <w:bookmarkEnd w:id="0"/>
          </w:p>
        </w:tc>
      </w:tr>
    </w:tbl>
    <w:p w:rsidR="0036470B" w:rsidRPr="004A0917" w:rsidRDefault="0036470B" w:rsidP="004A091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917">
        <w:rPr>
          <w:rFonts w:ascii="Arial" w:hAnsi="Arial" w:cs="Arial"/>
          <w:sz w:val="24"/>
          <w:szCs w:val="24"/>
        </w:rPr>
        <w:tab/>
      </w:r>
    </w:p>
    <w:p w:rsidR="0036470B" w:rsidRPr="004A0917" w:rsidRDefault="0036470B" w:rsidP="004A0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  <w:r w:rsidRPr="004A0917"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со статьей 14 Федерального закона от 06.10.2003 № 131-ФЗ «Об общих принципах организации местного самоуправления </w:t>
      </w:r>
      <w:r w:rsidRPr="004A0917">
        <w:rPr>
          <w:rFonts w:ascii="Arial" w:hAnsi="Arial" w:cs="Arial"/>
          <w:sz w:val="24"/>
          <w:szCs w:val="24"/>
        </w:rPr>
        <w:t>в Российской Федерации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4A0917">
        <w:rPr>
          <w:rFonts w:ascii="Arial" w:hAnsi="Arial" w:cs="Arial"/>
          <w:sz w:val="24"/>
          <w:szCs w:val="24"/>
        </w:rPr>
        <w:t xml:space="preserve">Законом РФ от 14.01.1993 № 4292-1 «Об увековечении памяти погибших при защите Отечества»,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bookmarkStart w:id="1" w:name="_Hlk59694980"/>
      <w:r w:rsidRPr="004A0917">
        <w:rPr>
          <w:rFonts w:ascii="Arial" w:hAnsi="Arial" w:cs="Arial"/>
          <w:sz w:val="24"/>
          <w:szCs w:val="24"/>
        </w:rPr>
        <w:t>Антоновского</w:t>
      </w:r>
      <w:bookmarkEnd w:id="1"/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4A0917">
        <w:rPr>
          <w:rFonts w:ascii="Arial" w:hAnsi="Arial" w:cs="Arial"/>
          <w:sz w:val="24"/>
          <w:szCs w:val="24"/>
        </w:rPr>
        <w:t xml:space="preserve">Октябрьского муниципального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Pr="004A0917">
        <w:rPr>
          <w:rFonts w:ascii="Arial" w:hAnsi="Arial" w:cs="Arial"/>
          <w:sz w:val="24"/>
          <w:szCs w:val="24"/>
        </w:rPr>
        <w:t xml:space="preserve">Волгоградской </w:t>
      </w:r>
      <w:r w:rsidRPr="004A0917">
        <w:rPr>
          <w:rFonts w:ascii="Arial" w:hAnsi="Arial" w:cs="Arial"/>
          <w:sz w:val="24"/>
          <w:szCs w:val="24"/>
          <w:lang w:eastAsia="ru-RU"/>
        </w:rPr>
        <w:t>области, постановляю:</w:t>
      </w:r>
    </w:p>
    <w:p w:rsidR="0036470B" w:rsidRPr="004A0917" w:rsidRDefault="0036470B" w:rsidP="004A0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о содержании и обеспечении сохранности воинских захоронений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4A0917">
        <w:rPr>
          <w:rFonts w:ascii="Arial" w:hAnsi="Arial" w:cs="Arial"/>
          <w:sz w:val="24"/>
          <w:szCs w:val="24"/>
        </w:rPr>
        <w:t xml:space="preserve">Октябрьского муниципального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Pr="004A0917">
        <w:rPr>
          <w:rFonts w:ascii="Arial" w:hAnsi="Arial" w:cs="Arial"/>
          <w:sz w:val="24"/>
          <w:szCs w:val="24"/>
        </w:rPr>
        <w:t xml:space="preserve">Волгоградской </w:t>
      </w:r>
      <w:r w:rsidRPr="004A0917">
        <w:rPr>
          <w:rFonts w:ascii="Arial" w:hAnsi="Arial" w:cs="Arial"/>
          <w:sz w:val="24"/>
          <w:szCs w:val="24"/>
          <w:lang w:eastAsia="ru-RU"/>
        </w:rPr>
        <w:t>области.</w:t>
      </w:r>
    </w:p>
    <w:p w:rsidR="0036470B" w:rsidRPr="004A0917" w:rsidRDefault="0036470B" w:rsidP="004A0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подлежит обнародованию путем размещения на официальном сайте администрации </w:t>
      </w:r>
      <w:r w:rsidRPr="004A0917">
        <w:rPr>
          <w:rFonts w:ascii="Arial" w:hAnsi="Arial" w:cs="Arial"/>
          <w:sz w:val="24"/>
          <w:szCs w:val="24"/>
        </w:rPr>
        <w:t xml:space="preserve">Антоновского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и на информационных стендах.</w:t>
      </w:r>
    </w:p>
    <w:p w:rsidR="0036470B" w:rsidRPr="004A0917" w:rsidRDefault="0036470B" w:rsidP="004A0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</w:p>
    <w:p w:rsidR="0036470B" w:rsidRPr="004A0917" w:rsidRDefault="0036470B" w:rsidP="004A09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И. о. главы </w:t>
      </w:r>
      <w:r w:rsidRPr="004A0917">
        <w:rPr>
          <w:rFonts w:ascii="Arial" w:hAnsi="Arial" w:cs="Arial"/>
          <w:sz w:val="24"/>
          <w:szCs w:val="24"/>
        </w:rPr>
        <w:t>Антоновского</w:t>
      </w:r>
    </w:p>
    <w:p w:rsidR="0036470B" w:rsidRPr="004A0917" w:rsidRDefault="0036470B" w:rsidP="004A09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              Л.А.Кравченко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Приложение к постановлению администрации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4A0917">
        <w:rPr>
          <w:rFonts w:ascii="Arial" w:hAnsi="Arial" w:cs="Arial"/>
          <w:sz w:val="24"/>
          <w:szCs w:val="24"/>
        </w:rPr>
        <w:t xml:space="preserve">Октябрьского муниципального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Pr="004A0917">
        <w:rPr>
          <w:rFonts w:ascii="Arial" w:hAnsi="Arial" w:cs="Arial"/>
          <w:sz w:val="24"/>
          <w:szCs w:val="24"/>
        </w:rPr>
        <w:t xml:space="preserve">Волгоградской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области от 23.12.2020 № 12/6 </w:t>
      </w:r>
    </w:p>
    <w:p w:rsidR="0036470B" w:rsidRPr="004A0917" w:rsidRDefault="0036470B" w:rsidP="004A09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  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Положение о содержании и обеспечении сохранности воинских захоронений на территории </w:t>
      </w:r>
      <w:r w:rsidRPr="004A0917">
        <w:rPr>
          <w:rFonts w:ascii="Arial" w:hAnsi="Arial" w:cs="Arial"/>
          <w:sz w:val="24"/>
          <w:szCs w:val="24"/>
        </w:rPr>
        <w:t xml:space="preserve">Антоновского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4A0917">
        <w:rPr>
          <w:rFonts w:ascii="Arial" w:hAnsi="Arial" w:cs="Arial"/>
          <w:sz w:val="24"/>
          <w:szCs w:val="24"/>
        </w:rPr>
        <w:t xml:space="preserve">Октябрьского муниципального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Pr="004A0917">
        <w:rPr>
          <w:rFonts w:ascii="Arial" w:hAnsi="Arial" w:cs="Arial"/>
          <w:sz w:val="24"/>
          <w:szCs w:val="24"/>
        </w:rPr>
        <w:t xml:space="preserve">Волгоградской </w:t>
      </w:r>
      <w:r w:rsidRPr="004A0917">
        <w:rPr>
          <w:rFonts w:ascii="Arial" w:hAnsi="Arial" w:cs="Arial"/>
          <w:sz w:val="24"/>
          <w:szCs w:val="24"/>
          <w:lang w:eastAsia="ru-RU"/>
        </w:rPr>
        <w:t>области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</w:p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14.01.1993 № 4292-1 «Об увековечении памяти погибших при защите Отечества», ст. 20 ФЗ от 12.01.1996 № 8-ФЗ «О погребении и похоронном деле», Уставом </w:t>
      </w:r>
      <w:r w:rsidRPr="004A0917">
        <w:rPr>
          <w:rFonts w:ascii="Arial" w:hAnsi="Arial" w:cs="Arial"/>
          <w:sz w:val="24"/>
          <w:szCs w:val="24"/>
        </w:rPr>
        <w:t xml:space="preserve">Антоновского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4A0917">
        <w:rPr>
          <w:rFonts w:ascii="Arial" w:hAnsi="Arial" w:cs="Arial"/>
          <w:sz w:val="24"/>
          <w:szCs w:val="24"/>
        </w:rPr>
        <w:t xml:space="preserve">Октябрьского муниципального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района </w:t>
      </w:r>
      <w:r w:rsidRPr="004A0917">
        <w:rPr>
          <w:rFonts w:ascii="Arial" w:hAnsi="Arial" w:cs="Arial"/>
          <w:sz w:val="24"/>
          <w:szCs w:val="24"/>
        </w:rPr>
        <w:t xml:space="preserve">Волгоградской 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области. 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1.2. Увековечению подлежит память: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погибших при выполнении воинского долга на территориях других государств;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а также иных категорий лиц, предусмотренных действующим федеральным и региональным законодательством.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1.3. Основными формами увековечения памяти погибших при защите Отечества являются: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присвоение фамилий и имен погибших при защите Отечества населенным пунктам, улицам, учреждениям, в том числе образовательным,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поселения;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иные формы увековечения памяти погибших при защите Отечества, предусмотренные действующим федеральным и региональным законодательством.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</w:p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2. Органы местного самоуправления, осуществляющие работу по увековечению памяти погибших при защите Отечества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2.1. Администрация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Октябрьского муниципального района Волгоградской области.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2.2. 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администрации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поселения, а также добровольных взносов и пожертвований юридических и физических лиц.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</w:p>
    <w:p w:rsidR="0036470B" w:rsidRPr="004A0917" w:rsidRDefault="0036470B" w:rsidP="004A09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3. Захоронения погибших при защите Отечества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 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3.1.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 являются воинскими захоронениями.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иные виды воинских захоронений, предусмотренные действующим законодательством.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3.2. Ответственность за содержание мест захоронения, оборудование и оформление могил и кладбищ, погибших при защите Отечества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Октябрьского муниципального района Волгоградской области возлагается на администрацию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Захоронение непогребенных останков погибших, обнаруженных в ходе поисковой работы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Октябрьского муниципального района Волгоградской области, организует и проводит Администрация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3.3. Воинские захоронения подлежат государственному учету. На каждое воинское захоронение устанавливается мемориальный знак и составляется паспорт.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Ответственность за содержание воинских захоронений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Октябрьского муниципального района Волгоградской области возлагается на администрацию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3.4. Порядок учета мемориальных сооружений и объектов, увековечивших память погибших при защите отечества на территории</w:t>
      </w:r>
      <w:r w:rsidRPr="004A0917">
        <w:rPr>
          <w:rFonts w:ascii="Arial" w:hAnsi="Arial" w:cs="Arial"/>
          <w:sz w:val="24"/>
          <w:szCs w:val="24"/>
        </w:rPr>
        <w:t xml:space="preserve"> 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Учету подлежат все мемориальные сооружения, воинские захоронения и объекты, расположенные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независимо от того, в чьем пользовании или собственности они находятся.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Учет мемориальных сооружений, воинских захоронений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Документы учета мемориальных сооружений, воинских захоронений и объектов подлежат постоянному хранению.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На каждое мемориальное сооружение, воинское захоронение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Также в паспорте указываются иные сведения, касающиеся мемориальных сооружений и объектов (захоронений).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Паспорт может содержать зарисовку или фотографию мемориального сооружения или объекта.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Паспорт для каждого мемориального сооружения или объекта (захоронения) составляется в 2экземплярах.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Уполномоченный специалист администрации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ведет реестр воинских захоронений, мемориальных сооружений и объектов, увековечивающих памяти погибших при защите Отечества, которые находятся на территории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3.5. В целях обеспечения сохранности воинских захоронений на территории</w:t>
      </w:r>
      <w:r w:rsidRPr="004A0917">
        <w:rPr>
          <w:rFonts w:ascii="Arial" w:hAnsi="Arial" w:cs="Arial"/>
          <w:sz w:val="24"/>
          <w:szCs w:val="24"/>
        </w:rPr>
        <w:t xml:space="preserve"> 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</w:t>
      </w:r>
      <w:r>
        <w:rPr>
          <w:rFonts w:ascii="Arial" w:hAnsi="Arial" w:cs="Arial"/>
          <w:sz w:val="24"/>
          <w:szCs w:val="24"/>
          <w:lang w:eastAsia="ru-RU"/>
        </w:rPr>
        <w:t xml:space="preserve"> области, администрацией 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сельского поселения устанавливаются охранные зоны и зоны охраняемого природного ландшафта в порядке, определяемом законодательством Российской Федерации.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Проекты планировки, застройки населенных пунктов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 Октябрьского муниципального района Волгоградской области разрабатываются с учетом необходимости обеспечения сохранности воинских захоронений.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Сохранность воинских захоронений обеспечивается администрацией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 xml:space="preserve">3.6.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 </w:t>
      </w:r>
      <w:r w:rsidRPr="004A0917">
        <w:rPr>
          <w:rFonts w:ascii="Arial" w:hAnsi="Arial" w:cs="Arial"/>
          <w:sz w:val="24"/>
          <w:szCs w:val="24"/>
        </w:rPr>
        <w:t>Антоновского</w:t>
      </w:r>
      <w:r w:rsidRPr="004A0917">
        <w:rPr>
          <w:rFonts w:ascii="Arial" w:hAnsi="Arial" w:cs="Arial"/>
          <w:sz w:val="24"/>
          <w:szCs w:val="24"/>
          <w:lang w:eastAsia="ru-RU"/>
        </w:rPr>
        <w:t xml:space="preserve">  сельского поселения.</w:t>
      </w:r>
    </w:p>
    <w:p w:rsidR="0036470B" w:rsidRPr="004A0917" w:rsidRDefault="0036470B" w:rsidP="004A09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A0917">
        <w:rPr>
          <w:rFonts w:ascii="Arial" w:hAnsi="Arial" w:cs="Arial"/>
          <w:sz w:val="24"/>
          <w:szCs w:val="24"/>
          <w:lang w:eastAsia="ru-RU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sectPr w:rsidR="0036470B" w:rsidRPr="004A0917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0B" w:rsidRDefault="0036470B" w:rsidP="00DC0E12">
      <w:pPr>
        <w:spacing w:after="0" w:line="240" w:lineRule="auto"/>
      </w:pPr>
      <w:r>
        <w:separator/>
      </w:r>
    </w:p>
  </w:endnote>
  <w:endnote w:type="continuationSeparator" w:id="0">
    <w:p w:rsidR="0036470B" w:rsidRDefault="0036470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0B" w:rsidRDefault="0036470B" w:rsidP="00DC0E12">
      <w:pPr>
        <w:spacing w:after="0" w:line="240" w:lineRule="auto"/>
      </w:pPr>
      <w:r>
        <w:separator/>
      </w:r>
    </w:p>
  </w:footnote>
  <w:footnote w:type="continuationSeparator" w:id="0">
    <w:p w:rsidR="0036470B" w:rsidRDefault="0036470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/>
      </w:r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Times New Roman" w:hAnsi="Arial" w:hint="default"/>
        <w:spacing w:val="-29"/>
        <w:w w:val="100"/>
        <w:sz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17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19"/>
    <w:rsid w:val="00021C62"/>
    <w:rsid w:val="00025FC6"/>
    <w:rsid w:val="000F11E2"/>
    <w:rsid w:val="0012178E"/>
    <w:rsid w:val="0017399D"/>
    <w:rsid w:val="001858AA"/>
    <w:rsid w:val="00254BDD"/>
    <w:rsid w:val="002735B3"/>
    <w:rsid w:val="002833FB"/>
    <w:rsid w:val="0032082D"/>
    <w:rsid w:val="00347599"/>
    <w:rsid w:val="003565B9"/>
    <w:rsid w:val="0036470B"/>
    <w:rsid w:val="003A7013"/>
    <w:rsid w:val="003C1AE9"/>
    <w:rsid w:val="004A0917"/>
    <w:rsid w:val="004F3766"/>
    <w:rsid w:val="006235F3"/>
    <w:rsid w:val="00653CBA"/>
    <w:rsid w:val="006A0519"/>
    <w:rsid w:val="006B4021"/>
    <w:rsid w:val="006D7807"/>
    <w:rsid w:val="00702669"/>
    <w:rsid w:val="00782397"/>
    <w:rsid w:val="007B0F6D"/>
    <w:rsid w:val="007E589A"/>
    <w:rsid w:val="00834CB3"/>
    <w:rsid w:val="008353EC"/>
    <w:rsid w:val="00836536"/>
    <w:rsid w:val="00853729"/>
    <w:rsid w:val="008E11FC"/>
    <w:rsid w:val="008F59B0"/>
    <w:rsid w:val="009425B7"/>
    <w:rsid w:val="00974730"/>
    <w:rsid w:val="00995E03"/>
    <w:rsid w:val="009A2C02"/>
    <w:rsid w:val="009B6692"/>
    <w:rsid w:val="009D7F12"/>
    <w:rsid w:val="009F2470"/>
    <w:rsid w:val="00A2149D"/>
    <w:rsid w:val="00A6752A"/>
    <w:rsid w:val="00AD1924"/>
    <w:rsid w:val="00B00DE2"/>
    <w:rsid w:val="00B60213"/>
    <w:rsid w:val="00B74681"/>
    <w:rsid w:val="00B907A5"/>
    <w:rsid w:val="00BE5E8E"/>
    <w:rsid w:val="00BE6686"/>
    <w:rsid w:val="00C310F4"/>
    <w:rsid w:val="00C92C1C"/>
    <w:rsid w:val="00D23830"/>
    <w:rsid w:val="00D555AB"/>
    <w:rsid w:val="00DA4448"/>
    <w:rsid w:val="00DC0E12"/>
    <w:rsid w:val="00DC2033"/>
    <w:rsid w:val="00DE323E"/>
    <w:rsid w:val="00DE6107"/>
    <w:rsid w:val="00E00F37"/>
    <w:rsid w:val="00E25E94"/>
    <w:rsid w:val="00F035B8"/>
    <w:rsid w:val="00FA2B3C"/>
    <w:rsid w:val="00FD6297"/>
    <w:rsid w:val="00F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46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E12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E12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E12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0E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0E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0E1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0E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E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Normal"/>
    <w:uiPriority w:val="99"/>
    <w:rsid w:val="00DC0E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uiPriority w:val="99"/>
    <w:rsid w:val="00DC0E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DC0E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C0E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E12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1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C0E12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C0E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0E12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E1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C0E12"/>
    <w:pPr>
      <w:spacing w:after="0" w:line="240" w:lineRule="auto"/>
      <w:ind w:right="611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0E1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C0E12"/>
    <w:pPr>
      <w:spacing w:after="0" w:line="240" w:lineRule="auto"/>
      <w:jc w:val="center"/>
    </w:pPr>
    <w:rPr>
      <w:rFonts w:ascii="Times New Roman" w:eastAsia="Times New Roman" w:hAnsi="Times New Roman"/>
      <w:b/>
      <w:spacing w:val="14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E12"/>
    <w:rPr>
      <w:rFonts w:ascii="Times New Roman" w:hAnsi="Times New Roman" w:cs="Times New Roman"/>
      <w:b/>
      <w:spacing w:val="14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E1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C0E12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1"/>
    <w:basedOn w:val="Normal"/>
    <w:next w:val="BodyText"/>
    <w:uiPriority w:val="99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DC0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0E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DC0E12"/>
    <w:rPr>
      <w:rFonts w:eastAsia="Times New Roman"/>
    </w:rPr>
  </w:style>
  <w:style w:type="paragraph" w:customStyle="1" w:styleId="12">
    <w:name w:val="Абзац списка1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C0E1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DC0E12"/>
    <w:rPr>
      <w:rFonts w:eastAsia="Times New Roman"/>
    </w:rPr>
  </w:style>
  <w:style w:type="paragraph" w:customStyle="1" w:styleId="20">
    <w:name w:val="Абзац списка2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Postan">
    <w:name w:val="Postan"/>
    <w:basedOn w:val="Normal"/>
    <w:uiPriority w:val="99"/>
    <w:rsid w:val="00DC0E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0E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0E12"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Normal"/>
    <w:link w:val="131"/>
    <w:uiPriority w:val="99"/>
    <w:rsid w:val="00DC0E12"/>
    <w:pPr>
      <w:spacing w:after="0" w:line="240" w:lineRule="auto"/>
      <w:ind w:firstLine="567"/>
      <w:jc w:val="both"/>
    </w:pPr>
    <w:rPr>
      <w:rFonts w:ascii="Arial" w:hAnsi="Arial"/>
      <w:sz w:val="18"/>
      <w:szCs w:val="20"/>
      <w:lang w:eastAsia="ru-RU"/>
    </w:rPr>
  </w:style>
  <w:style w:type="character" w:customStyle="1" w:styleId="131">
    <w:name w:val="Обычный +13 пт Знак"/>
    <w:link w:val="130"/>
    <w:uiPriority w:val="99"/>
    <w:locked/>
    <w:rsid w:val="00DC0E12"/>
    <w:rPr>
      <w:rFonts w:ascii="Arial" w:hAnsi="Arial"/>
      <w:sz w:val="18"/>
      <w:lang w:eastAsia="ru-RU"/>
    </w:rPr>
  </w:style>
  <w:style w:type="paragraph" w:customStyle="1" w:styleId="text">
    <w:name w:val="text"/>
    <w:basedOn w:val="Normal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C0E1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DC0E12"/>
    <w:rPr>
      <w:color w:val="000000"/>
    </w:rPr>
  </w:style>
  <w:style w:type="character" w:customStyle="1" w:styleId="snippetequal">
    <w:name w:val="snippet_equal"/>
    <w:basedOn w:val="DefaultParagraphFont"/>
    <w:uiPriority w:val="99"/>
    <w:rsid w:val="00DC0E12"/>
    <w:rPr>
      <w:rFonts w:cs="Times New Roman"/>
    </w:rPr>
  </w:style>
  <w:style w:type="character" w:customStyle="1" w:styleId="blk">
    <w:name w:val="blk"/>
    <w:uiPriority w:val="99"/>
    <w:rsid w:val="00DC0E12"/>
  </w:style>
  <w:style w:type="character" w:customStyle="1" w:styleId="a">
    <w:name w:val="Гипертекстовая ссылка"/>
    <w:uiPriority w:val="99"/>
    <w:rsid w:val="00DC0E12"/>
    <w:rPr>
      <w:b/>
      <w:color w:val="106BBE"/>
      <w:sz w:val="26"/>
    </w:rPr>
  </w:style>
  <w:style w:type="paragraph" w:customStyle="1" w:styleId="14">
    <w:name w:val="Знак Знак Знак Знак1"/>
    <w:basedOn w:val="Normal"/>
    <w:uiPriority w:val="99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Normal"/>
    <w:uiPriority w:val="99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C0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E12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uiPriority w:val="99"/>
    <w:semiHidden/>
    <w:rsid w:val="00DC0E12"/>
    <w:rPr>
      <w:rFonts w:ascii="Arial" w:hAnsi="Arial"/>
      <w:color w:val="auto"/>
      <w:sz w:val="20"/>
    </w:rPr>
  </w:style>
  <w:style w:type="table" w:customStyle="1" w:styleId="TableNormal1">
    <w:name w:val="Table Normal1"/>
    <w:uiPriority w:val="99"/>
    <w:semiHidden/>
    <w:rsid w:val="00DC0E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uiPriority w:val="99"/>
    <w:rsid w:val="00DC0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DC0E12"/>
    <w:rPr>
      <w:sz w:val="24"/>
      <w:lang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DC0E12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DC0E1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4</Pages>
  <Words>1417</Words>
  <Characters>8083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45</cp:revision>
  <cp:lastPrinted>2020-12-24T05:55:00Z</cp:lastPrinted>
  <dcterms:created xsi:type="dcterms:W3CDTF">2019-11-14T06:13:00Z</dcterms:created>
  <dcterms:modified xsi:type="dcterms:W3CDTF">2021-01-02T09:39:00Z</dcterms:modified>
</cp:coreProperties>
</file>