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31" w:rsidRPr="009736F0" w:rsidRDefault="00976431" w:rsidP="00976431">
      <w:pPr>
        <w:jc w:val="center"/>
        <w:rPr>
          <w:rFonts w:ascii="Arial" w:hAnsi="Arial" w:cs="Arial"/>
          <w:b/>
          <w:bCs/>
        </w:rPr>
      </w:pPr>
      <w:r w:rsidRPr="009736F0">
        <w:rPr>
          <w:rFonts w:ascii="Arial" w:hAnsi="Arial" w:cs="Arial"/>
          <w:b/>
          <w:bCs/>
        </w:rPr>
        <w:t>ПОСТАНОВЛЕНИЕ</w:t>
      </w:r>
      <w:r w:rsidRPr="009736F0">
        <w:rPr>
          <w:rFonts w:ascii="Arial" w:hAnsi="Arial" w:cs="Arial"/>
          <w:b/>
          <w:bCs/>
        </w:rPr>
        <w:br/>
        <w:t>АДМИНИСТРАЦИЯ АНТОНОВСКОГО СЕЛЬСКОГО ПОСЕЛЕНИЯ</w:t>
      </w:r>
      <w:r w:rsidRPr="009736F0">
        <w:rPr>
          <w:rFonts w:ascii="Arial" w:hAnsi="Arial" w:cs="Arial"/>
          <w:b/>
          <w:bCs/>
        </w:rPr>
        <w:br/>
        <w:t>ОКТЯБРЬСКОГО МУНИЦИПАЛЬНОГО РАЙОНА</w:t>
      </w:r>
    </w:p>
    <w:p w:rsidR="00976431" w:rsidRPr="009736F0" w:rsidRDefault="00976431" w:rsidP="00976431">
      <w:pPr>
        <w:jc w:val="center"/>
        <w:rPr>
          <w:rFonts w:ascii="Arial" w:hAnsi="Arial" w:cs="Arial"/>
          <w:b/>
          <w:bCs/>
        </w:rPr>
      </w:pPr>
      <w:r w:rsidRPr="009736F0">
        <w:rPr>
          <w:rFonts w:ascii="Arial" w:hAnsi="Arial" w:cs="Arial"/>
          <w:b/>
          <w:bCs/>
        </w:rPr>
        <w:t>ВОЛГОГРАДСКОЙ ОБЛАСТИ</w:t>
      </w:r>
    </w:p>
    <w:p w:rsidR="00976431" w:rsidRDefault="00976431" w:rsidP="00976431">
      <w:pPr>
        <w:rPr>
          <w:b/>
          <w:bCs/>
          <w:sz w:val="28"/>
          <w:szCs w:val="28"/>
        </w:rPr>
      </w:pPr>
      <w:r>
        <w:rPr>
          <w:b/>
          <w:bCs/>
        </w:rPr>
        <w:t>от  15.04.2019                                                                                                                     № 4/1</w:t>
      </w:r>
    </w:p>
    <w:p w:rsidR="00976431" w:rsidRDefault="00976431" w:rsidP="00976431">
      <w:pPr>
        <w:jc w:val="center"/>
        <w:rPr>
          <w:b/>
          <w:bCs/>
          <w:sz w:val="28"/>
          <w:szCs w:val="28"/>
        </w:rPr>
      </w:pPr>
    </w:p>
    <w:p w:rsidR="00976431" w:rsidRPr="009736F0" w:rsidRDefault="00976431" w:rsidP="00976431">
      <w:pPr>
        <w:rPr>
          <w:rFonts w:ascii="Arial" w:hAnsi="Arial" w:cs="Arial"/>
          <w:b/>
          <w:bCs/>
        </w:rPr>
      </w:pPr>
      <w:proofErr w:type="gramStart"/>
      <w:r w:rsidRPr="009736F0">
        <w:rPr>
          <w:rFonts w:ascii="Arial" w:hAnsi="Arial" w:cs="Arial"/>
          <w:b/>
          <w:bCs/>
        </w:rPr>
        <w:t>О создании в целях пожаротушения</w:t>
      </w:r>
      <w:r w:rsidRPr="009736F0">
        <w:rPr>
          <w:rFonts w:ascii="Arial" w:hAnsi="Arial" w:cs="Arial"/>
          <w:b/>
          <w:bCs/>
        </w:rPr>
        <w:br/>
        <w:t>условий для забора в любое время года</w:t>
      </w:r>
      <w:r w:rsidRPr="009736F0">
        <w:rPr>
          <w:rFonts w:ascii="Arial" w:hAnsi="Arial" w:cs="Arial"/>
          <w:b/>
          <w:bCs/>
        </w:rPr>
        <w:br/>
        <w:t>воды из источников</w:t>
      </w:r>
      <w:proofErr w:type="gramEnd"/>
      <w:r w:rsidRPr="009736F0">
        <w:rPr>
          <w:rFonts w:ascii="Arial" w:hAnsi="Arial" w:cs="Arial"/>
          <w:b/>
          <w:bCs/>
        </w:rPr>
        <w:t xml:space="preserve"> наружного</w:t>
      </w:r>
      <w:r w:rsidRPr="009736F0">
        <w:rPr>
          <w:rFonts w:ascii="Arial" w:hAnsi="Arial" w:cs="Arial"/>
          <w:b/>
          <w:bCs/>
        </w:rPr>
        <w:br/>
        <w:t xml:space="preserve">водоснабжения, расположенных на </w:t>
      </w:r>
      <w:r w:rsidRPr="009736F0">
        <w:rPr>
          <w:rFonts w:ascii="Arial" w:hAnsi="Arial" w:cs="Arial"/>
          <w:b/>
          <w:bCs/>
        </w:rPr>
        <w:br/>
        <w:t xml:space="preserve">территории Антоновского сельского </w:t>
      </w:r>
      <w:r w:rsidRPr="009736F0">
        <w:rPr>
          <w:rFonts w:ascii="Arial" w:hAnsi="Arial" w:cs="Arial"/>
          <w:b/>
          <w:bCs/>
        </w:rPr>
        <w:br/>
        <w:t>поселения</w:t>
      </w:r>
    </w:p>
    <w:p w:rsidR="00976431" w:rsidRPr="009736F0" w:rsidRDefault="00976431" w:rsidP="00976431">
      <w:pPr>
        <w:rPr>
          <w:rFonts w:ascii="Arial" w:hAnsi="Arial" w:cs="Arial"/>
          <w:b/>
          <w:bCs/>
        </w:rPr>
      </w:pPr>
    </w:p>
    <w:p w:rsidR="00976431" w:rsidRPr="004054E7" w:rsidRDefault="00976431" w:rsidP="00976431">
      <w:pPr>
        <w:pStyle w:val="a3"/>
        <w:ind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Антоновского сельского поселения, </w:t>
      </w:r>
    </w:p>
    <w:p w:rsidR="00976431" w:rsidRPr="004054E7" w:rsidRDefault="00976431" w:rsidP="00976431">
      <w:pPr>
        <w:pStyle w:val="a3"/>
        <w:ind w:firstLine="737"/>
        <w:jc w:val="center"/>
        <w:rPr>
          <w:rFonts w:ascii="Arial" w:hAnsi="Arial" w:cs="Arial"/>
          <w:b/>
          <w:color w:val="000000"/>
        </w:rPr>
      </w:pPr>
      <w:r w:rsidRPr="004054E7">
        <w:rPr>
          <w:rFonts w:ascii="Arial" w:hAnsi="Arial" w:cs="Arial"/>
          <w:b/>
          <w:color w:val="000000"/>
        </w:rPr>
        <w:t>ПОСТАНОВЛЯЮ:</w:t>
      </w:r>
    </w:p>
    <w:p w:rsidR="00976431" w:rsidRPr="004054E7" w:rsidRDefault="00976431" w:rsidP="00976431">
      <w:pPr>
        <w:pStyle w:val="a3"/>
        <w:numPr>
          <w:ilvl w:val="2"/>
          <w:numId w:val="1"/>
        </w:numPr>
        <w:ind w:left="0"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Утвердить Правила учёта и проверки наружного противопожарного водоснабжения на территории Антоновского сельского поселения (приложения</w:t>
      </w:r>
      <w:proofErr w:type="gramStart"/>
      <w:r w:rsidRPr="004054E7">
        <w:rPr>
          <w:rFonts w:ascii="Arial" w:hAnsi="Arial" w:cs="Arial"/>
          <w:color w:val="000000"/>
        </w:rPr>
        <w:t>1</w:t>
      </w:r>
      <w:proofErr w:type="gramEnd"/>
      <w:r w:rsidRPr="004054E7">
        <w:rPr>
          <w:rFonts w:ascii="Arial" w:hAnsi="Arial" w:cs="Arial"/>
          <w:color w:val="000000"/>
        </w:rPr>
        <w:t>).</w:t>
      </w:r>
    </w:p>
    <w:p w:rsidR="00976431" w:rsidRPr="004054E7" w:rsidRDefault="00976431" w:rsidP="00976431">
      <w:pPr>
        <w:pStyle w:val="a3"/>
        <w:numPr>
          <w:ilvl w:val="2"/>
          <w:numId w:val="2"/>
        </w:numPr>
        <w:ind w:left="0"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Проводить два раза в год проверку всех источников наружного противопожарного водоснабжения на территории Антоновского сельского 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976431" w:rsidRPr="004054E7" w:rsidRDefault="00976431" w:rsidP="00976431">
      <w:pPr>
        <w:pStyle w:val="a3"/>
        <w:numPr>
          <w:ilvl w:val="2"/>
          <w:numId w:val="3"/>
        </w:numPr>
        <w:ind w:left="0"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Администрации Антоновского сельского поселения, а также организациям всех форм собственности, имеющим источники наружного противопожарного водоснабжения:</w:t>
      </w:r>
    </w:p>
    <w:p w:rsidR="00976431" w:rsidRPr="004054E7" w:rsidRDefault="00976431" w:rsidP="00976431">
      <w:pPr>
        <w:pStyle w:val="a3"/>
        <w:ind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 xml:space="preserve">            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976431" w:rsidRPr="004054E7" w:rsidRDefault="00976431" w:rsidP="00976431">
      <w:pPr>
        <w:pStyle w:val="a3"/>
        <w:ind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 xml:space="preserve">           3.2. Оборудовать все источники противопожарного водоснабжения указателями.</w:t>
      </w:r>
    </w:p>
    <w:p w:rsidR="00976431" w:rsidRPr="004054E7" w:rsidRDefault="00976431" w:rsidP="00976431">
      <w:pPr>
        <w:pStyle w:val="a3"/>
        <w:ind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 xml:space="preserve">           3.3.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976431" w:rsidRPr="004054E7" w:rsidRDefault="00976431" w:rsidP="00976431">
      <w:pPr>
        <w:pStyle w:val="a3"/>
        <w:ind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 xml:space="preserve">            4. Руководителям предприятий, организаций, находящихся на территории Антоновского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976431" w:rsidRPr="004054E7" w:rsidRDefault="00976431" w:rsidP="00976431">
      <w:pPr>
        <w:pStyle w:val="a3"/>
        <w:ind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 xml:space="preserve">           5. </w:t>
      </w:r>
      <w:proofErr w:type="gramStart"/>
      <w:r w:rsidRPr="004054E7">
        <w:rPr>
          <w:rFonts w:ascii="Arial" w:hAnsi="Arial" w:cs="Arial"/>
          <w:color w:val="000000"/>
        </w:rPr>
        <w:t>Контроль за</w:t>
      </w:r>
      <w:proofErr w:type="gramEnd"/>
      <w:r w:rsidRPr="004054E7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976431" w:rsidRPr="004054E7" w:rsidRDefault="00976431" w:rsidP="00976431">
      <w:pPr>
        <w:pStyle w:val="a3"/>
        <w:ind w:firstLine="737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6.Настоящее постановление вступает в силу с момента подписания  и подлежит официальному обнародованию.</w:t>
      </w:r>
    </w:p>
    <w:p w:rsidR="00976431" w:rsidRPr="004054E7" w:rsidRDefault="00976431" w:rsidP="00976431">
      <w:pPr>
        <w:pStyle w:val="a3"/>
        <w:ind w:firstLine="737"/>
        <w:jc w:val="both"/>
        <w:rPr>
          <w:rFonts w:ascii="Arial" w:hAnsi="Arial" w:cs="Arial"/>
          <w:color w:val="000000"/>
        </w:rPr>
      </w:pPr>
    </w:p>
    <w:p w:rsidR="00976431" w:rsidRPr="004054E7" w:rsidRDefault="00976431" w:rsidP="00976431">
      <w:pPr>
        <w:pStyle w:val="a3"/>
        <w:jc w:val="both"/>
        <w:rPr>
          <w:rFonts w:ascii="Arial" w:hAnsi="Arial" w:cs="Arial"/>
          <w:color w:val="000000"/>
        </w:rPr>
      </w:pPr>
    </w:p>
    <w:p w:rsidR="00976431" w:rsidRPr="004054E7" w:rsidRDefault="00976431" w:rsidP="00976431">
      <w:pPr>
        <w:tabs>
          <w:tab w:val="left" w:pos="2685"/>
        </w:tabs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</w:rPr>
        <w:t>Гл</w:t>
      </w:r>
      <w:r w:rsidRPr="004054E7">
        <w:rPr>
          <w:rFonts w:ascii="Arial" w:hAnsi="Arial" w:cs="Arial"/>
          <w:color w:val="000000"/>
        </w:rPr>
        <w:t>ава Антоновского сельского поселения                                                   С.Е.Ерков</w:t>
      </w:r>
    </w:p>
    <w:p w:rsidR="00976431" w:rsidRPr="004054E7" w:rsidRDefault="00976431" w:rsidP="00976431">
      <w:pPr>
        <w:pStyle w:val="a3"/>
        <w:ind w:firstLine="737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lastRenderedPageBreak/>
        <w:t> </w:t>
      </w:r>
    </w:p>
    <w:p w:rsidR="00976431" w:rsidRPr="004054E7" w:rsidRDefault="00976431" w:rsidP="00976431">
      <w:pPr>
        <w:pStyle w:val="a3"/>
        <w:ind w:firstLine="737"/>
        <w:jc w:val="right"/>
        <w:rPr>
          <w:rFonts w:ascii="Arial" w:hAnsi="Arial" w:cs="Arial"/>
          <w:color w:val="000000"/>
          <w:sz w:val="26"/>
          <w:szCs w:val="26"/>
        </w:rPr>
      </w:pPr>
      <w:r w:rsidRPr="004054E7">
        <w:rPr>
          <w:rFonts w:ascii="Arial" w:hAnsi="Arial" w:cs="Arial"/>
          <w:color w:val="000000"/>
          <w:sz w:val="26"/>
          <w:szCs w:val="26"/>
        </w:rPr>
        <w:t>Приложение № 1 </w:t>
      </w:r>
      <w:r w:rsidRPr="004054E7">
        <w:rPr>
          <w:rFonts w:ascii="Arial" w:hAnsi="Arial" w:cs="Arial"/>
          <w:color w:val="000000"/>
          <w:sz w:val="26"/>
          <w:szCs w:val="26"/>
        </w:rPr>
        <w:br/>
        <w:t>к постановлению Главы</w:t>
      </w:r>
      <w:r w:rsidRPr="004054E7">
        <w:rPr>
          <w:rFonts w:ascii="Arial" w:hAnsi="Arial" w:cs="Arial"/>
          <w:color w:val="000000"/>
          <w:sz w:val="26"/>
          <w:szCs w:val="26"/>
        </w:rPr>
        <w:br/>
        <w:t>Антоновского сельского поселения</w:t>
      </w:r>
      <w:r w:rsidRPr="004054E7">
        <w:rPr>
          <w:rFonts w:ascii="Arial" w:hAnsi="Arial" w:cs="Arial"/>
          <w:color w:val="000000"/>
          <w:sz w:val="26"/>
          <w:szCs w:val="26"/>
        </w:rPr>
        <w:br/>
        <w:t>от 15.04.2019 г. № 4/1</w:t>
      </w:r>
    </w:p>
    <w:p w:rsidR="00976431" w:rsidRPr="004054E7" w:rsidRDefault="00976431" w:rsidP="00976431">
      <w:pPr>
        <w:pStyle w:val="a3"/>
        <w:ind w:firstLine="737"/>
        <w:jc w:val="center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b/>
          <w:bCs/>
          <w:color w:val="000000"/>
        </w:rPr>
        <w:t>ПРАВИЛА</w:t>
      </w:r>
      <w:r w:rsidRPr="004054E7">
        <w:rPr>
          <w:rFonts w:ascii="Arial" w:hAnsi="Arial" w:cs="Arial"/>
          <w:b/>
          <w:bCs/>
          <w:color w:val="000000"/>
        </w:rPr>
        <w:br/>
        <w:t>учёта и проверки наружного противопожарного </w:t>
      </w:r>
      <w:r w:rsidRPr="004054E7">
        <w:rPr>
          <w:rFonts w:ascii="Arial" w:hAnsi="Arial" w:cs="Arial"/>
          <w:b/>
          <w:bCs/>
          <w:color w:val="000000"/>
        </w:rPr>
        <w:br/>
        <w:t>водоснабжения на территории Антоновского сельского поселения</w:t>
      </w:r>
    </w:p>
    <w:p w:rsidR="00976431" w:rsidRPr="004054E7" w:rsidRDefault="00976431" w:rsidP="00976431">
      <w:pPr>
        <w:pStyle w:val="a3"/>
        <w:ind w:firstLine="737"/>
        <w:jc w:val="center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1. Общие положения</w:t>
      </w:r>
    </w:p>
    <w:p w:rsidR="00976431" w:rsidRDefault="00976431" w:rsidP="00976431">
      <w:pPr>
        <w:pStyle w:val="a3"/>
        <w:ind w:firstLine="737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br/>
        <w:t xml:space="preserve">1.1. </w:t>
      </w:r>
      <w:proofErr w:type="gramStart"/>
      <w:r w:rsidRPr="004054E7">
        <w:rPr>
          <w:rFonts w:ascii="Arial" w:hAnsi="Arial" w:cs="Arial"/>
          <w:color w:val="000000"/>
        </w:rPr>
        <w:t>Настоящие Правила действуют на всей территории Антоновского сельского поселения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r w:rsidRPr="004054E7">
        <w:rPr>
          <w:rFonts w:ascii="Arial" w:hAnsi="Arial" w:cs="Arial"/>
          <w:color w:val="000000"/>
        </w:rPr>
        <w:br/>
        <w:t>1.2.</w:t>
      </w:r>
      <w:proofErr w:type="gramEnd"/>
      <w:r w:rsidRPr="004054E7">
        <w:rPr>
          <w:rFonts w:ascii="Arial" w:hAnsi="Arial" w:cs="Arial"/>
          <w:color w:val="000000"/>
        </w:rPr>
        <w:t xml:space="preserve">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4054E7">
        <w:rPr>
          <w:rFonts w:ascii="Arial" w:hAnsi="Arial" w:cs="Arial"/>
          <w:color w:val="000000"/>
        </w:rPr>
        <w:t>водоисточники</w:t>
      </w:r>
      <w:proofErr w:type="spellEnd"/>
      <w:r w:rsidRPr="004054E7">
        <w:rPr>
          <w:rFonts w:ascii="Arial" w:hAnsi="Arial" w:cs="Arial"/>
          <w:color w:val="000000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  <w:r w:rsidRPr="004054E7">
        <w:rPr>
          <w:rFonts w:ascii="Arial" w:hAnsi="Arial" w:cs="Arial"/>
          <w:color w:val="000000"/>
        </w:rPr>
        <w:br/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  <w:r w:rsidRPr="004054E7">
        <w:rPr>
          <w:rFonts w:ascii="Arial" w:hAnsi="Arial" w:cs="Arial"/>
          <w:color w:val="000000"/>
        </w:rPr>
        <w:br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976431" w:rsidRPr="004054E7" w:rsidRDefault="00976431" w:rsidP="00976431">
      <w:pPr>
        <w:pStyle w:val="a3"/>
        <w:ind w:firstLine="737"/>
        <w:rPr>
          <w:rFonts w:ascii="Arial" w:hAnsi="Arial" w:cs="Arial"/>
          <w:color w:val="000000"/>
        </w:rPr>
      </w:pPr>
    </w:p>
    <w:p w:rsidR="00976431" w:rsidRPr="004054E7" w:rsidRDefault="00976431" w:rsidP="00976431">
      <w:pPr>
        <w:pStyle w:val="a3"/>
        <w:ind w:firstLine="737"/>
        <w:jc w:val="center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2. Техническое состояние, эксплуатация и требования к источникам противопожарного водоснабжения.</w:t>
      </w:r>
    </w:p>
    <w:p w:rsidR="00976431" w:rsidRPr="004054E7" w:rsidRDefault="00976431" w:rsidP="00976431">
      <w:pPr>
        <w:pStyle w:val="a3"/>
        <w:ind w:firstLine="737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br/>
        <w:t xml:space="preserve">2.1. </w:t>
      </w:r>
      <w:proofErr w:type="gramStart"/>
      <w:r w:rsidRPr="004054E7">
        <w:rPr>
          <w:rFonts w:ascii="Arial" w:hAnsi="Arial" w:cs="Arial"/>
          <w:color w:val="000000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  <w:r w:rsidRPr="004054E7">
        <w:rPr>
          <w:rFonts w:ascii="Arial" w:hAnsi="Arial" w:cs="Arial"/>
          <w:color w:val="000000"/>
        </w:rPr>
        <w:br/>
        <w:t>- качественной приёмкой всех систем водоснабжения по окончании их строительства, реконструкции и ремонта;</w:t>
      </w:r>
      <w:r w:rsidRPr="004054E7">
        <w:rPr>
          <w:rFonts w:ascii="Arial" w:hAnsi="Arial" w:cs="Arial"/>
          <w:color w:val="000000"/>
        </w:rPr>
        <w:br/>
        <w:t>- точным учётом всех источников противопожарного водоснабжения;</w:t>
      </w:r>
      <w:r w:rsidRPr="004054E7">
        <w:rPr>
          <w:rFonts w:ascii="Arial" w:hAnsi="Arial" w:cs="Arial"/>
          <w:color w:val="000000"/>
        </w:rPr>
        <w:br/>
        <w:t xml:space="preserve">- систематическим контролем за состоянием </w:t>
      </w:r>
      <w:proofErr w:type="spellStart"/>
      <w:r w:rsidRPr="004054E7">
        <w:rPr>
          <w:rFonts w:ascii="Arial" w:hAnsi="Arial" w:cs="Arial"/>
          <w:color w:val="000000"/>
        </w:rPr>
        <w:t>водоисточников</w:t>
      </w:r>
      <w:proofErr w:type="spellEnd"/>
      <w:r w:rsidRPr="004054E7">
        <w:rPr>
          <w:rFonts w:ascii="Arial" w:hAnsi="Arial" w:cs="Arial"/>
          <w:color w:val="000000"/>
        </w:rPr>
        <w:t>;</w:t>
      </w:r>
      <w:r w:rsidRPr="004054E7">
        <w:rPr>
          <w:rFonts w:ascii="Arial" w:hAnsi="Arial" w:cs="Arial"/>
          <w:color w:val="000000"/>
        </w:rPr>
        <w:br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r w:rsidRPr="004054E7">
        <w:rPr>
          <w:rFonts w:ascii="Arial" w:hAnsi="Arial" w:cs="Arial"/>
          <w:color w:val="000000"/>
        </w:rPr>
        <w:br/>
        <w:t>2.2.</w:t>
      </w:r>
      <w:proofErr w:type="gramEnd"/>
      <w:r w:rsidRPr="004054E7">
        <w:rPr>
          <w:rFonts w:ascii="Arial" w:hAnsi="Arial" w:cs="Arial"/>
          <w:color w:val="000000"/>
        </w:rPr>
        <w:t xml:space="preserve">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  <w:r w:rsidRPr="004054E7">
        <w:rPr>
          <w:rFonts w:ascii="Arial" w:hAnsi="Arial" w:cs="Arial"/>
          <w:color w:val="000000"/>
        </w:rPr>
        <w:br/>
        <w:t>2.3.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976431" w:rsidRDefault="00976431" w:rsidP="00976431">
      <w:pPr>
        <w:pStyle w:val="a3"/>
        <w:ind w:firstLine="737"/>
        <w:rPr>
          <w:rFonts w:ascii="Arial" w:hAnsi="Arial" w:cs="Arial"/>
          <w:color w:val="000000"/>
        </w:rPr>
      </w:pPr>
    </w:p>
    <w:p w:rsidR="00976431" w:rsidRPr="004054E7" w:rsidRDefault="00976431" w:rsidP="00976431">
      <w:pPr>
        <w:pStyle w:val="a3"/>
        <w:numPr>
          <w:ilvl w:val="2"/>
          <w:numId w:val="4"/>
        </w:numPr>
        <w:ind w:left="0" w:firstLine="737"/>
        <w:jc w:val="center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lastRenderedPageBreak/>
        <w:t>Учет и порядок проверки противопожарного водоснабжения.</w:t>
      </w:r>
    </w:p>
    <w:p w:rsidR="00976431" w:rsidRPr="004054E7" w:rsidRDefault="00976431" w:rsidP="00976431">
      <w:pPr>
        <w:pStyle w:val="a3"/>
        <w:jc w:val="both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976431" w:rsidRPr="004054E7" w:rsidRDefault="00976431" w:rsidP="00976431">
      <w:pPr>
        <w:pStyle w:val="a3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 xml:space="preserve">3.2. </w:t>
      </w:r>
      <w:proofErr w:type="gramStart"/>
      <w:r w:rsidRPr="004054E7">
        <w:rPr>
          <w:rFonts w:ascii="Arial" w:hAnsi="Arial" w:cs="Arial"/>
          <w:color w:val="000000"/>
        </w:rPr>
        <w:t>Проверка противопожарного водоснабжения производится 2 раза в год: в весенне-летний и осенне-зимний периоды.</w:t>
      </w:r>
      <w:r w:rsidRPr="004054E7">
        <w:rPr>
          <w:rFonts w:ascii="Arial" w:hAnsi="Arial" w:cs="Arial"/>
          <w:color w:val="000000"/>
        </w:rPr>
        <w:br/>
        <w:t>3.3.</w:t>
      </w:r>
      <w:proofErr w:type="gramEnd"/>
      <w:r w:rsidRPr="004054E7">
        <w:rPr>
          <w:rFonts w:ascii="Arial" w:hAnsi="Arial" w:cs="Arial"/>
          <w:color w:val="000000"/>
        </w:rPr>
        <w:t xml:space="preserve"> При проверке пожарного </w:t>
      </w:r>
      <w:proofErr w:type="spellStart"/>
      <w:r w:rsidRPr="004054E7">
        <w:rPr>
          <w:rFonts w:ascii="Arial" w:hAnsi="Arial" w:cs="Arial"/>
          <w:color w:val="000000"/>
        </w:rPr>
        <w:t>гиндранта</w:t>
      </w:r>
      <w:proofErr w:type="spellEnd"/>
      <w:r w:rsidRPr="004054E7">
        <w:rPr>
          <w:rFonts w:ascii="Arial" w:hAnsi="Arial" w:cs="Arial"/>
          <w:color w:val="000000"/>
        </w:rPr>
        <w:t xml:space="preserve"> проверяется:</w:t>
      </w:r>
      <w:r w:rsidRPr="004054E7">
        <w:rPr>
          <w:rFonts w:ascii="Arial" w:hAnsi="Arial" w:cs="Arial"/>
          <w:color w:val="000000"/>
        </w:rPr>
        <w:br/>
        <w:t>- наличие на видном месте указателя установленного образца;</w:t>
      </w:r>
      <w:r w:rsidRPr="004054E7">
        <w:rPr>
          <w:rFonts w:ascii="Arial" w:hAnsi="Arial" w:cs="Arial"/>
          <w:color w:val="000000"/>
        </w:rPr>
        <w:br/>
        <w:t xml:space="preserve">- возможность беспрепятственного подъезда к пожарному </w:t>
      </w:r>
      <w:proofErr w:type="spellStart"/>
      <w:r w:rsidRPr="004054E7">
        <w:rPr>
          <w:rFonts w:ascii="Arial" w:hAnsi="Arial" w:cs="Arial"/>
          <w:color w:val="000000"/>
        </w:rPr>
        <w:t>гиндранту</w:t>
      </w:r>
      <w:proofErr w:type="spellEnd"/>
      <w:r w:rsidRPr="004054E7">
        <w:rPr>
          <w:rFonts w:ascii="Arial" w:hAnsi="Arial" w:cs="Arial"/>
          <w:color w:val="000000"/>
        </w:rPr>
        <w:t>;</w:t>
      </w:r>
      <w:proofErr w:type="gramStart"/>
      <w:r w:rsidRPr="004054E7">
        <w:rPr>
          <w:rFonts w:ascii="Arial" w:hAnsi="Arial" w:cs="Arial"/>
          <w:color w:val="000000"/>
        </w:rPr>
        <w:br/>
        <w:t>-</w:t>
      </w:r>
      <w:proofErr w:type="gramEnd"/>
      <w:r w:rsidRPr="004054E7">
        <w:rPr>
          <w:rFonts w:ascii="Arial" w:hAnsi="Arial" w:cs="Arial"/>
          <w:color w:val="000000"/>
        </w:rPr>
        <w:t xml:space="preserve">состояние колодца и люка пожарного </w:t>
      </w:r>
      <w:proofErr w:type="spellStart"/>
      <w:r w:rsidRPr="004054E7">
        <w:rPr>
          <w:rFonts w:ascii="Arial" w:hAnsi="Arial" w:cs="Arial"/>
          <w:color w:val="000000"/>
        </w:rPr>
        <w:t>гиндранта</w:t>
      </w:r>
      <w:proofErr w:type="spellEnd"/>
      <w:r w:rsidRPr="004054E7">
        <w:rPr>
          <w:rFonts w:ascii="Arial" w:hAnsi="Arial" w:cs="Arial"/>
          <w:color w:val="000000"/>
        </w:rPr>
        <w:t>, производится очистка его от грязи, льда и снега;</w:t>
      </w:r>
      <w:r w:rsidRPr="004054E7">
        <w:rPr>
          <w:rFonts w:ascii="Arial" w:hAnsi="Arial" w:cs="Arial"/>
          <w:color w:val="000000"/>
        </w:rPr>
        <w:br/>
        <w:t xml:space="preserve">-работоспособность пожарного </w:t>
      </w:r>
      <w:proofErr w:type="spellStart"/>
      <w:r w:rsidRPr="004054E7">
        <w:rPr>
          <w:rFonts w:ascii="Arial" w:hAnsi="Arial" w:cs="Arial"/>
          <w:color w:val="000000"/>
        </w:rPr>
        <w:t>гиндранта</w:t>
      </w:r>
      <w:proofErr w:type="spellEnd"/>
      <w:r w:rsidRPr="004054E7">
        <w:rPr>
          <w:rFonts w:ascii="Arial" w:hAnsi="Arial" w:cs="Arial"/>
          <w:color w:val="000000"/>
        </w:rPr>
        <w:t xml:space="preserve"> посредством пуска воды с установкой пожарной колонки;</w:t>
      </w:r>
      <w:r w:rsidRPr="004054E7">
        <w:rPr>
          <w:rFonts w:ascii="Arial" w:hAnsi="Arial" w:cs="Arial"/>
          <w:color w:val="000000"/>
        </w:rPr>
        <w:br/>
        <w:t>-герметичность и смазка резьбового соединение и стояка;</w:t>
      </w:r>
      <w:r w:rsidRPr="004054E7">
        <w:rPr>
          <w:rFonts w:ascii="Arial" w:hAnsi="Arial" w:cs="Arial"/>
          <w:color w:val="000000"/>
        </w:rPr>
        <w:br/>
        <w:t>-работоспособность сливного устройства;</w:t>
      </w:r>
      <w:r w:rsidRPr="004054E7">
        <w:rPr>
          <w:rFonts w:ascii="Arial" w:hAnsi="Arial" w:cs="Arial"/>
          <w:color w:val="000000"/>
        </w:rPr>
        <w:br/>
        <w:t xml:space="preserve">-наличие крышки </w:t>
      </w:r>
      <w:proofErr w:type="spellStart"/>
      <w:r w:rsidRPr="004054E7">
        <w:rPr>
          <w:rFonts w:ascii="Arial" w:hAnsi="Arial" w:cs="Arial"/>
          <w:color w:val="000000"/>
        </w:rPr>
        <w:t>гиндранта</w:t>
      </w:r>
      <w:proofErr w:type="spellEnd"/>
      <w:r w:rsidRPr="004054E7">
        <w:rPr>
          <w:rFonts w:ascii="Arial" w:hAnsi="Arial" w:cs="Arial"/>
          <w:color w:val="000000"/>
        </w:rPr>
        <w:t>.</w:t>
      </w:r>
      <w:r w:rsidRPr="004054E7">
        <w:rPr>
          <w:rFonts w:ascii="Arial" w:hAnsi="Arial" w:cs="Arial"/>
          <w:color w:val="000000"/>
        </w:rPr>
        <w:br/>
        <w:t>3.4. При проверке пожарного водоема проверяется:</w:t>
      </w:r>
      <w:r w:rsidRPr="004054E7">
        <w:rPr>
          <w:rFonts w:ascii="Arial" w:hAnsi="Arial" w:cs="Arial"/>
          <w:color w:val="000000"/>
        </w:rPr>
        <w:br/>
        <w:t>- наличие на видном месте указателя установленного образца;</w:t>
      </w:r>
      <w:r w:rsidRPr="004054E7">
        <w:rPr>
          <w:rFonts w:ascii="Arial" w:hAnsi="Arial" w:cs="Arial"/>
          <w:color w:val="000000"/>
        </w:rPr>
        <w:br/>
        <w:t>- возможность беспрепятственного подъезда к пожарному пирсу;</w:t>
      </w:r>
      <w:proofErr w:type="gramStart"/>
      <w:r w:rsidRPr="004054E7">
        <w:rPr>
          <w:rFonts w:ascii="Arial" w:hAnsi="Arial" w:cs="Arial"/>
          <w:color w:val="000000"/>
        </w:rPr>
        <w:br/>
        <w:t>-</w:t>
      </w:r>
      <w:proofErr w:type="gramEnd"/>
      <w:r w:rsidRPr="004054E7">
        <w:rPr>
          <w:rFonts w:ascii="Arial" w:hAnsi="Arial" w:cs="Arial"/>
          <w:color w:val="000000"/>
        </w:rPr>
        <w:t>герметичность задвижек (при их наличии).</w:t>
      </w:r>
      <w:r w:rsidRPr="004054E7">
        <w:rPr>
          <w:rFonts w:ascii="Arial" w:hAnsi="Arial" w:cs="Arial"/>
          <w:color w:val="000000"/>
        </w:rPr>
        <w:br/>
        <w:t>3.5.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976431" w:rsidRPr="004054E7" w:rsidRDefault="00976431" w:rsidP="00976431">
      <w:pPr>
        <w:pStyle w:val="a3"/>
        <w:ind w:firstLine="737"/>
        <w:jc w:val="center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4. Инвентаризация противопожарного водоснабжения</w:t>
      </w:r>
    </w:p>
    <w:p w:rsidR="00976431" w:rsidRPr="004054E7" w:rsidRDefault="00976431" w:rsidP="00976431">
      <w:pPr>
        <w:pStyle w:val="a3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4.1. Организации, в ведении которых находится неисправный источник противопожарного водоснабжения, обязаны в течени</w:t>
      </w:r>
      <w:proofErr w:type="gramStart"/>
      <w:r w:rsidRPr="004054E7">
        <w:rPr>
          <w:rFonts w:ascii="Arial" w:hAnsi="Arial" w:cs="Arial"/>
          <w:color w:val="000000"/>
        </w:rPr>
        <w:t>и</w:t>
      </w:r>
      <w:proofErr w:type="gramEnd"/>
      <w:r w:rsidRPr="004054E7">
        <w:rPr>
          <w:rFonts w:ascii="Arial" w:hAnsi="Arial" w:cs="Arial"/>
          <w:color w:val="000000"/>
        </w:rPr>
        <w:t xml:space="preserve"> 10 дней после </w:t>
      </w:r>
      <w:proofErr w:type="spellStart"/>
      <w:r w:rsidRPr="004054E7">
        <w:rPr>
          <w:rFonts w:ascii="Arial" w:hAnsi="Arial" w:cs="Arial"/>
          <w:color w:val="000000"/>
        </w:rPr>
        <w:t>получениясообщения</w:t>
      </w:r>
      <w:proofErr w:type="spellEnd"/>
      <w:r w:rsidRPr="004054E7">
        <w:rPr>
          <w:rFonts w:ascii="Arial" w:hAnsi="Arial" w:cs="Arial"/>
          <w:color w:val="000000"/>
        </w:rPr>
        <w:t xml:space="preserve"> о неисправности произвести ремонт </w:t>
      </w:r>
      <w:proofErr w:type="spellStart"/>
      <w:r w:rsidRPr="004054E7">
        <w:rPr>
          <w:rFonts w:ascii="Arial" w:hAnsi="Arial" w:cs="Arial"/>
          <w:color w:val="000000"/>
        </w:rPr>
        <w:t>водоисточника</w:t>
      </w:r>
      <w:proofErr w:type="spellEnd"/>
      <w:r w:rsidRPr="004054E7">
        <w:rPr>
          <w:rFonts w:ascii="Arial" w:hAnsi="Arial" w:cs="Arial"/>
          <w:color w:val="000000"/>
        </w:rPr>
        <w:t xml:space="preserve">. В случае проведения капитального ремонта или замены </w:t>
      </w:r>
      <w:proofErr w:type="spellStart"/>
      <w:r w:rsidRPr="004054E7">
        <w:rPr>
          <w:rFonts w:ascii="Arial" w:hAnsi="Arial" w:cs="Arial"/>
          <w:color w:val="000000"/>
        </w:rPr>
        <w:t>водоисточника</w:t>
      </w:r>
      <w:proofErr w:type="spellEnd"/>
      <w:r w:rsidRPr="004054E7">
        <w:rPr>
          <w:rFonts w:ascii="Arial" w:hAnsi="Arial" w:cs="Arial"/>
          <w:color w:val="000000"/>
        </w:rPr>
        <w:t xml:space="preserve"> сроки согласовываются с государственной противопожарной службой.</w:t>
      </w:r>
      <w:r w:rsidRPr="004054E7">
        <w:rPr>
          <w:rFonts w:ascii="Arial" w:hAnsi="Arial" w:cs="Arial"/>
          <w:color w:val="000000"/>
        </w:rPr>
        <w:br/>
        <w:t xml:space="preserve">4.2. </w:t>
      </w:r>
      <w:proofErr w:type="spellStart"/>
      <w:proofErr w:type="gramStart"/>
      <w:r w:rsidRPr="004054E7">
        <w:rPr>
          <w:rFonts w:ascii="Arial" w:hAnsi="Arial" w:cs="Arial"/>
          <w:color w:val="000000"/>
        </w:rPr>
        <w:t>Заблоговременно</w:t>
      </w:r>
      <w:proofErr w:type="spellEnd"/>
      <w:r w:rsidRPr="004054E7">
        <w:rPr>
          <w:rFonts w:ascii="Arial" w:hAnsi="Arial" w:cs="Arial"/>
          <w:color w:val="000000"/>
        </w:rPr>
        <w:t xml:space="preserve">, за сутки до отключения пожарных </w:t>
      </w:r>
      <w:proofErr w:type="spellStart"/>
      <w:r w:rsidRPr="004054E7">
        <w:rPr>
          <w:rFonts w:ascii="Arial" w:hAnsi="Arial" w:cs="Arial"/>
          <w:color w:val="000000"/>
        </w:rPr>
        <w:t>гиндрантов</w:t>
      </w:r>
      <w:proofErr w:type="spellEnd"/>
      <w:r w:rsidRPr="004054E7">
        <w:rPr>
          <w:rFonts w:ascii="Arial" w:hAnsi="Arial" w:cs="Arial"/>
          <w:color w:val="000000"/>
        </w:rPr>
        <w:t xml:space="preserve"> или участков водопроводной сети для проведения ремонта или реконструкции, руководитель организации, в ведении которой они находятся, обязаны в установленном порядке уведомить органы местного самоуправления и подразделения пожарной охраны о невозможности использования пожарных </w:t>
      </w:r>
      <w:proofErr w:type="spellStart"/>
      <w:r w:rsidRPr="004054E7">
        <w:rPr>
          <w:rFonts w:ascii="Arial" w:hAnsi="Arial" w:cs="Arial"/>
          <w:color w:val="000000"/>
        </w:rPr>
        <w:t>гиндрантов</w:t>
      </w:r>
      <w:proofErr w:type="spellEnd"/>
      <w:r w:rsidRPr="004054E7">
        <w:rPr>
          <w:rFonts w:ascii="Arial" w:hAnsi="Arial" w:cs="Arial"/>
          <w:color w:val="000000"/>
        </w:rPr>
        <w:t xml:space="preserve">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976431" w:rsidRPr="004054E7" w:rsidRDefault="00976431" w:rsidP="00976431">
      <w:pPr>
        <w:pStyle w:val="a3"/>
        <w:ind w:firstLine="737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5. Особенности эксплуатации противопожарного водоснабжения в зимних условиях.</w:t>
      </w:r>
    </w:p>
    <w:p w:rsidR="00976431" w:rsidRPr="004054E7" w:rsidRDefault="00976431" w:rsidP="00976431">
      <w:pPr>
        <w:pStyle w:val="a3"/>
        <w:rPr>
          <w:rFonts w:ascii="Arial" w:hAnsi="Arial" w:cs="Arial"/>
          <w:color w:val="000000"/>
        </w:rPr>
      </w:pPr>
      <w:r w:rsidRPr="004054E7">
        <w:rPr>
          <w:rFonts w:ascii="Arial" w:hAnsi="Arial" w:cs="Arial"/>
          <w:color w:val="000000"/>
        </w:rPr>
        <w:t>5.1. Ежегодно в октябре – ноябре производится подготовка противопожарного водоснабжения к работе в зимних условиях, для чего необходимо:</w:t>
      </w:r>
      <w:r w:rsidRPr="004054E7">
        <w:rPr>
          <w:rFonts w:ascii="Arial" w:hAnsi="Arial" w:cs="Arial"/>
          <w:color w:val="000000"/>
        </w:rPr>
        <w:br/>
        <w:t xml:space="preserve">- произвести откачку воды из колодцев и </w:t>
      </w:r>
      <w:proofErr w:type="spellStart"/>
      <w:r w:rsidRPr="004054E7">
        <w:rPr>
          <w:rFonts w:ascii="Arial" w:hAnsi="Arial" w:cs="Arial"/>
          <w:color w:val="000000"/>
        </w:rPr>
        <w:t>гиндрантов</w:t>
      </w:r>
      <w:proofErr w:type="spellEnd"/>
      <w:r w:rsidRPr="004054E7">
        <w:rPr>
          <w:rFonts w:ascii="Arial" w:hAnsi="Arial" w:cs="Arial"/>
          <w:color w:val="000000"/>
        </w:rPr>
        <w:t>;</w:t>
      </w:r>
      <w:r w:rsidRPr="004054E7">
        <w:rPr>
          <w:rFonts w:ascii="Arial" w:hAnsi="Arial" w:cs="Arial"/>
          <w:color w:val="000000"/>
        </w:rPr>
        <w:br/>
        <w:t xml:space="preserve">- произвести очистку от снега и льда подъездов к пожарным </w:t>
      </w:r>
      <w:proofErr w:type="spellStart"/>
      <w:r w:rsidRPr="004054E7">
        <w:rPr>
          <w:rFonts w:ascii="Arial" w:hAnsi="Arial" w:cs="Arial"/>
          <w:color w:val="000000"/>
        </w:rPr>
        <w:t>водоисточникам</w:t>
      </w:r>
      <w:proofErr w:type="spellEnd"/>
      <w:r w:rsidRPr="004054E7">
        <w:rPr>
          <w:rFonts w:ascii="Arial" w:hAnsi="Arial" w:cs="Arial"/>
          <w:color w:val="000000"/>
        </w:rPr>
        <w:t>;</w:t>
      </w:r>
      <w:r w:rsidRPr="004054E7">
        <w:rPr>
          <w:rFonts w:ascii="Arial" w:hAnsi="Arial" w:cs="Arial"/>
          <w:color w:val="000000"/>
        </w:rPr>
        <w:br/>
        <w:t>- осуществить смазку стояков пожарных гидрантов.</w:t>
      </w:r>
      <w:r w:rsidRPr="004054E7">
        <w:rPr>
          <w:rFonts w:ascii="Arial" w:hAnsi="Arial" w:cs="Arial"/>
          <w:color w:val="000000"/>
        </w:rPr>
        <w:br/>
        <w:t>5.2.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8675AE" w:rsidRDefault="008675AE"/>
    <w:sectPr w:rsidR="008675AE" w:rsidSect="0086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31"/>
    <w:rsid w:val="008675AE"/>
    <w:rsid w:val="0097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431"/>
    <w:pPr>
      <w:spacing w:after="120"/>
    </w:pPr>
  </w:style>
  <w:style w:type="character" w:customStyle="1" w:styleId="a4">
    <w:name w:val="Основной текст Знак"/>
    <w:basedOn w:val="a0"/>
    <w:link w:val="a3"/>
    <w:rsid w:val="009764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Патлатая</dc:creator>
  <cp:lastModifiedBy>Патлатая</cp:lastModifiedBy>
  <cp:revision>1</cp:revision>
  <dcterms:created xsi:type="dcterms:W3CDTF">2019-04-19T04:10:00Z</dcterms:created>
  <dcterms:modified xsi:type="dcterms:W3CDTF">2019-04-19T04:12:00Z</dcterms:modified>
</cp:coreProperties>
</file>